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5" w:rsidRDefault="00C826F6">
      <w:pPr>
        <w:jc w:val="center"/>
        <w:rPr>
          <w:b/>
        </w:rPr>
      </w:pPr>
      <w:bookmarkStart w:id="0" w:name="_GoBack"/>
      <w:r>
        <w:rPr>
          <w:b/>
        </w:rPr>
        <w:t>Технологическая карта для педагога</w:t>
      </w:r>
    </w:p>
    <w:p w:rsidR="00094495" w:rsidRDefault="00C826F6">
      <w:pPr>
        <w:jc w:val="center"/>
        <w:rPr>
          <w:b/>
        </w:rPr>
      </w:pPr>
      <w:r>
        <w:rPr>
          <w:b/>
        </w:rPr>
        <w:t>по организации работы исследовательского этапа проекта</w:t>
      </w:r>
    </w:p>
    <w:p w:rsidR="00094495" w:rsidRDefault="00094495">
      <w:pPr>
        <w:jc w:val="center"/>
        <w:rPr>
          <w:rFonts w:eastAsia="Calibri"/>
          <w:b/>
          <w:i/>
        </w:rPr>
      </w:pPr>
    </w:p>
    <w:p w:rsidR="00094495" w:rsidRDefault="00C826F6">
      <w:r>
        <w:rPr>
          <w:b/>
        </w:rPr>
        <w:t xml:space="preserve">Класс: </w:t>
      </w:r>
      <w:r w:rsidR="00802241">
        <w:t>5</w:t>
      </w:r>
      <w:r>
        <w:t xml:space="preserve"> класс.</w:t>
      </w:r>
    </w:p>
    <w:p w:rsidR="00094495" w:rsidRDefault="00094495">
      <w:pPr>
        <w:rPr>
          <w:b/>
        </w:rPr>
      </w:pPr>
    </w:p>
    <w:p w:rsidR="00094495" w:rsidRDefault="00C826F6">
      <w:r>
        <w:rPr>
          <w:b/>
        </w:rPr>
        <w:t xml:space="preserve">Тема занятия: </w:t>
      </w:r>
      <w:r>
        <w:t>«Вредные привычки: жевательный мармелад».</w:t>
      </w:r>
    </w:p>
    <w:bookmarkEnd w:id="0"/>
    <w:p w:rsidR="00094495" w:rsidRDefault="00094495">
      <w:pPr>
        <w:rPr>
          <w:b/>
        </w:rPr>
      </w:pPr>
    </w:p>
    <w:p w:rsidR="00094495" w:rsidRDefault="00C826F6">
      <w:r>
        <w:rPr>
          <w:b/>
        </w:rPr>
        <w:t>Цель занятия</w:t>
      </w:r>
      <w:r>
        <w:t xml:space="preserve">: организовать деятельность обучающихся по </w:t>
      </w:r>
      <w:r>
        <w:t>изучению влияния жевательного мармелада на организм человека через исследование состава и свойств веществ, из которых он состоит.</w:t>
      </w:r>
    </w:p>
    <w:p w:rsidR="00094495" w:rsidRDefault="00094495"/>
    <w:p w:rsidR="00094495" w:rsidRDefault="00C826F6">
      <w:pPr>
        <w:rPr>
          <w:b/>
        </w:rPr>
      </w:pPr>
      <w:r>
        <w:rPr>
          <w:b/>
        </w:rPr>
        <w:t>Задачи:</w:t>
      </w:r>
    </w:p>
    <w:p w:rsidR="00094495" w:rsidRDefault="00C826F6">
      <w:pPr>
        <w:rPr>
          <w:i/>
        </w:rPr>
      </w:pPr>
      <w:r>
        <w:rPr>
          <w:i/>
        </w:rPr>
        <w:t>Обучающие:</w:t>
      </w:r>
    </w:p>
    <w:p w:rsidR="00094495" w:rsidRDefault="00C826F6">
      <w:pPr>
        <w:pStyle w:val="21"/>
        <w:widowControl w:val="0"/>
        <w:numPr>
          <w:ilvl w:val="0"/>
          <w:numId w:val="1"/>
        </w:numPr>
        <w:tabs>
          <w:tab w:val="left" w:pos="0"/>
          <w:tab w:val="left" w:pos="426"/>
          <w:tab w:val="left" w:pos="1134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Выявить долю и частотность употребления жевательного мармелада, а также информированность младших школьник</w:t>
      </w:r>
      <w:r>
        <w:rPr>
          <w:rFonts w:ascii="Times New Roman" w:hAnsi="Times New Roman" w:cs="Times New Roman"/>
          <w:bCs/>
          <w:szCs w:val="24"/>
        </w:rPr>
        <w:t>ов о его вреде для здоровья (анкетирование).</w:t>
      </w:r>
    </w:p>
    <w:p w:rsidR="00094495" w:rsidRDefault="00C826F6">
      <w:pPr>
        <w:pStyle w:val="21"/>
        <w:widowControl w:val="0"/>
        <w:numPr>
          <w:ilvl w:val="0"/>
          <w:numId w:val="1"/>
        </w:numPr>
        <w:tabs>
          <w:tab w:val="left" w:pos="0"/>
          <w:tab w:val="left" w:pos="426"/>
          <w:tab w:val="left" w:pos="1134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Организовать изучение школьниками истории появления (изобретения) жевательного мармелада, способов его изготовления и состав.</w:t>
      </w:r>
    </w:p>
    <w:p w:rsidR="00094495" w:rsidRDefault="00C826F6">
      <w:pPr>
        <w:pStyle w:val="21"/>
        <w:widowControl w:val="0"/>
        <w:numPr>
          <w:ilvl w:val="0"/>
          <w:numId w:val="1"/>
        </w:numPr>
        <w:tabs>
          <w:tab w:val="left" w:pos="0"/>
          <w:tab w:val="left" w:pos="426"/>
          <w:tab w:val="left" w:pos="1134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Организовать и провести опыты, демонстрирующие наличие в жевательном мармеладе тех ил</w:t>
      </w:r>
      <w:r>
        <w:rPr>
          <w:rFonts w:ascii="Times New Roman" w:hAnsi="Times New Roman" w:cs="Times New Roman"/>
          <w:bCs/>
          <w:szCs w:val="24"/>
        </w:rPr>
        <w:t>и иных вредных веществ, сделать выводы.</w:t>
      </w:r>
    </w:p>
    <w:p w:rsidR="00094495" w:rsidRDefault="00C826F6">
      <w:pPr>
        <w:rPr>
          <w:i/>
        </w:rPr>
      </w:pPr>
      <w:r>
        <w:rPr>
          <w:i/>
        </w:rPr>
        <w:t>Развивающие:</w:t>
      </w:r>
    </w:p>
    <w:p w:rsidR="00094495" w:rsidRDefault="00C826F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Развивать познавательный интерес к проведению исследований, творческие способности учащихся, их самостоятельность и активность.</w:t>
      </w:r>
    </w:p>
    <w:p w:rsidR="00094495" w:rsidRDefault="00C826F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Развивать навыки сотрудничества </w:t>
      </w:r>
      <w:proofErr w:type="gramStart"/>
      <w:r>
        <w:t>у</w:t>
      </w:r>
      <w:proofErr w:type="gramEnd"/>
      <w:r>
        <w:t xml:space="preserve"> обучающихся (при работе в группах).</w:t>
      </w:r>
    </w:p>
    <w:p w:rsidR="00094495" w:rsidRDefault="00C826F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Разви</w:t>
      </w:r>
      <w:r>
        <w:t>вать у школьников умение наблюдать, анализировать и делать выводы.</w:t>
      </w:r>
    </w:p>
    <w:p w:rsidR="00094495" w:rsidRDefault="00C826F6">
      <w:pPr>
        <w:rPr>
          <w:i/>
        </w:rPr>
      </w:pPr>
      <w:r>
        <w:rPr>
          <w:i/>
        </w:rPr>
        <w:t>Воспитательные:</w:t>
      </w:r>
    </w:p>
    <w:p w:rsidR="00094495" w:rsidRDefault="00C826F6">
      <w:pPr>
        <w:pStyle w:val="t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Воспитывать у школьников бережное отношение к своему здоровью.</w:t>
      </w:r>
    </w:p>
    <w:p w:rsidR="00094495" w:rsidRDefault="00C826F6">
      <w:pPr>
        <w:pStyle w:val="t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Воспитывать чувство заботы о себе и возможность предотвратить нежелательные заболевания.</w:t>
      </w:r>
    </w:p>
    <w:p w:rsidR="00094495" w:rsidRDefault="00C826F6">
      <w:pPr>
        <w:pStyle w:val="t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Воспитывать у </w:t>
      </w:r>
      <w:r>
        <w:t>школьников положительное отношение к здоровому образу жизни.</w:t>
      </w:r>
    </w:p>
    <w:p w:rsidR="00094495" w:rsidRDefault="00094495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/>
          <w:bCs/>
          <w:szCs w:val="24"/>
        </w:rPr>
      </w:pP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Cs w:val="24"/>
        </w:rPr>
        <w:t xml:space="preserve">Основные понятия темы: </w:t>
      </w:r>
      <w:r>
        <w:rPr>
          <w:rFonts w:ascii="Times New Roman" w:hAnsi="Times New Roman" w:cs="Times New Roman"/>
          <w:bCs/>
          <w:szCs w:val="24"/>
        </w:rPr>
        <w:t xml:space="preserve">жевательный мармелад, патока, глюкоза, агар-агар, пектин, желатин, красители и </w:t>
      </w:r>
      <w:proofErr w:type="spellStart"/>
      <w:r>
        <w:rPr>
          <w:rFonts w:ascii="Times New Roman" w:hAnsi="Times New Roman" w:cs="Times New Roman"/>
          <w:bCs/>
          <w:szCs w:val="24"/>
        </w:rPr>
        <w:t>ароматизаторы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, подсластители, </w:t>
      </w:r>
      <w:proofErr w:type="spellStart"/>
      <w:r>
        <w:rPr>
          <w:rFonts w:ascii="Times New Roman" w:hAnsi="Times New Roman" w:cs="Times New Roman"/>
          <w:bCs/>
          <w:szCs w:val="24"/>
        </w:rPr>
        <w:t>глазирователи</w:t>
      </w:r>
      <w:proofErr w:type="spellEnd"/>
      <w:r>
        <w:rPr>
          <w:rFonts w:ascii="Times New Roman" w:hAnsi="Times New Roman" w:cs="Times New Roman"/>
          <w:bCs/>
          <w:szCs w:val="24"/>
        </w:rPr>
        <w:t>, стабилизатор, эмульгатор, кислотность, кислотно</w:t>
      </w:r>
      <w:r>
        <w:rPr>
          <w:rFonts w:ascii="Times New Roman" w:hAnsi="Times New Roman" w:cs="Times New Roman"/>
          <w:bCs/>
          <w:szCs w:val="24"/>
        </w:rPr>
        <w:t>-щелочной баланс, сахарный диабет, аллергия, астма, сыпь.</w:t>
      </w:r>
      <w:proofErr w:type="gramEnd"/>
    </w:p>
    <w:p w:rsidR="00094495" w:rsidRDefault="00094495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/>
          <w:bCs/>
          <w:szCs w:val="24"/>
        </w:rPr>
      </w:pP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Планируемый результат (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szCs w:val="24"/>
        </w:rPr>
        <w:t>, предметные):</w:t>
      </w: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Личностные:</w:t>
      </w: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проявляет мотивацию к учебной и исследовательской деятельности, осознает личностный смысл учения;</w:t>
      </w: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- следует установке н</w:t>
      </w:r>
      <w:r>
        <w:rPr>
          <w:rFonts w:ascii="Times New Roman" w:hAnsi="Times New Roman" w:cs="Times New Roman"/>
          <w:bCs/>
          <w:szCs w:val="24"/>
        </w:rPr>
        <w:t>а безопасный и здоровый образ жизни</w:t>
      </w:r>
      <w:r>
        <w:rPr>
          <w:rFonts w:ascii="Times New Roman" w:eastAsia="Times New Roman" w:hAnsi="Times New Roman" w:cs="Times New Roman"/>
          <w:szCs w:val="24"/>
        </w:rPr>
        <w:t xml:space="preserve"> и её реализации в реальном поведении;</w:t>
      </w: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ind w:lef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- проявляет навыки сотрудничества </w:t>
      </w:r>
      <w:proofErr w:type="gramStart"/>
      <w:r>
        <w:rPr>
          <w:rFonts w:ascii="Times New Roman" w:eastAsia="Times New Roman" w:hAnsi="Times New Roman" w:cs="Times New Roman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взрослым (учителем) и сверстниками в разных социальных ситуациях, не создает конфликтов и находит выходы из спорных ситуаций.</w:t>
      </w:r>
    </w:p>
    <w:p w:rsidR="00094495" w:rsidRDefault="00C826F6" w:rsidP="00802241">
      <w:pPr>
        <w:spacing w:after="160" w:line="259" w:lineRule="auto"/>
        <w:rPr>
          <w:b/>
        </w:rPr>
      </w:pPr>
      <w:r>
        <w:rPr>
          <w:b/>
        </w:rPr>
        <w:br w:type="page"/>
      </w: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>:</w:t>
      </w:r>
    </w:p>
    <w:p w:rsidR="00094495" w:rsidRDefault="00C826F6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Регулятивные:</w:t>
      </w:r>
    </w:p>
    <w:p w:rsidR="00094495" w:rsidRDefault="00C826F6">
      <w:pPr>
        <w:shd w:val="clear" w:color="auto" w:fill="FFFFFF"/>
        <w:jc w:val="both"/>
      </w:pPr>
      <w:r>
        <w:t>- принимает и сохраняет цель и задачи исследовательской деятельности;</w:t>
      </w:r>
    </w:p>
    <w:p w:rsidR="00094495" w:rsidRDefault="00C826F6">
      <w:pPr>
        <w:shd w:val="clear" w:color="auto" w:fill="FFFFFF"/>
        <w:jc w:val="both"/>
      </w:pPr>
      <w:r>
        <w:t>- планирует, контролирует и оценивает свои действия в соответствии с поставленной задачей и условиями её реализации;</w:t>
      </w:r>
    </w:p>
    <w:p w:rsidR="00094495" w:rsidRDefault="00C826F6">
      <w:pPr>
        <w:shd w:val="clear" w:color="auto" w:fill="FFFFFF"/>
        <w:jc w:val="both"/>
      </w:pPr>
      <w:r>
        <w:t>- определяет наиболее эффективные способы достижения ре</w:t>
      </w:r>
      <w:r>
        <w:t>зультата.</w:t>
      </w:r>
    </w:p>
    <w:p w:rsidR="00094495" w:rsidRDefault="00C826F6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Познавательные:</w:t>
      </w:r>
    </w:p>
    <w:p w:rsidR="00094495" w:rsidRDefault="00C826F6">
      <w:pPr>
        <w:shd w:val="clear" w:color="auto" w:fill="FFFFFF"/>
        <w:jc w:val="both"/>
      </w:pPr>
      <w:r>
        <w:t>- работает с различными средствами цифрового и лабораторного оборудования для решения познавательных задач;</w:t>
      </w:r>
    </w:p>
    <w:p w:rsidR="00094495" w:rsidRDefault="00C826F6">
      <w:pPr>
        <w:shd w:val="clear" w:color="auto" w:fill="FFFFFF"/>
        <w:jc w:val="both"/>
      </w:pPr>
      <w:r>
        <w:t>- использует различные способы поиска информации, ориентируется в ней;</w:t>
      </w:r>
    </w:p>
    <w:p w:rsidR="00094495" w:rsidRDefault="00C826F6">
      <w:pPr>
        <w:shd w:val="clear" w:color="auto" w:fill="FFFFFF"/>
        <w:jc w:val="both"/>
      </w:pPr>
      <w:r>
        <w:t>- делает выводы в результате совместной работы.</w:t>
      </w:r>
    </w:p>
    <w:p w:rsidR="00094495" w:rsidRDefault="00C826F6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Ком</w:t>
      </w:r>
      <w:r>
        <w:rPr>
          <w:b/>
          <w:i/>
        </w:rPr>
        <w:t>муникативные:</w:t>
      </w:r>
    </w:p>
    <w:p w:rsidR="00094495" w:rsidRDefault="00C826F6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договаривается о распределении функций и ролей в совместной деятельности;</w:t>
      </w:r>
    </w:p>
    <w:p w:rsidR="00094495" w:rsidRDefault="00C826F6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сотрудничает со сверстниками при работе в группе;</w:t>
      </w:r>
    </w:p>
    <w:p w:rsidR="00094495" w:rsidRDefault="00C826F6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излагает своё мнение и аргументирует свою точку зрения и оценку событий;</w:t>
      </w:r>
    </w:p>
    <w:p w:rsidR="00094495" w:rsidRDefault="00C826F6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слушает собеседника и ведет диалог.</w:t>
      </w:r>
    </w:p>
    <w:p w:rsidR="00094495" w:rsidRDefault="00094495">
      <w:pPr>
        <w:shd w:val="clear" w:color="auto" w:fill="FFFFFF"/>
        <w:jc w:val="both"/>
        <w:rPr>
          <w:b/>
        </w:rPr>
      </w:pPr>
    </w:p>
    <w:p w:rsidR="00094495" w:rsidRDefault="00C826F6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(окружающий мир):</w:t>
      </w:r>
    </w:p>
    <w:p w:rsidR="00094495" w:rsidRDefault="00C826F6">
      <w:r>
        <w:rPr>
          <w:rFonts w:eastAsia="Calibri"/>
          <w:lang w:eastAsia="en-US"/>
        </w:rPr>
        <w:t xml:space="preserve">- </w:t>
      </w:r>
      <w:r>
        <w:t xml:space="preserve">проводит несложные наблюдения и ставит опыты, используя лабораторное и цифровое оборудование и измерительные приборы; </w:t>
      </w:r>
    </w:p>
    <w:p w:rsidR="00094495" w:rsidRDefault="00C826F6">
      <w:r>
        <w:t>- следует инструкциям и правилам техники безопасности при проведении наблюдений и опытов;</w:t>
      </w:r>
    </w:p>
    <w:p w:rsidR="00094495" w:rsidRDefault="00C826F6">
      <w:r>
        <w:t>- использует ест</w:t>
      </w:r>
      <w:r>
        <w:t>ественнонаучные тексты (на бумажных и электронных носителях, в том числе Интернет) с целью поиска информации, ответов на вопросы, объяснений;</w:t>
      </w:r>
    </w:p>
    <w:p w:rsidR="00094495" w:rsidRDefault="00C826F6">
      <w:r>
        <w:t>- понимает необходимость здорового образа жизни, соблюдения правил безопасного поведения.</w:t>
      </w:r>
    </w:p>
    <w:p w:rsidR="00094495" w:rsidRDefault="00094495">
      <w:pPr>
        <w:spacing w:line="259" w:lineRule="auto"/>
        <w:jc w:val="center"/>
        <w:rPr>
          <w:b/>
          <w:bCs/>
        </w:rPr>
      </w:pPr>
    </w:p>
    <w:p w:rsidR="00094495" w:rsidRDefault="00094495">
      <w:pPr>
        <w:spacing w:line="259" w:lineRule="auto"/>
        <w:jc w:val="center"/>
        <w:rPr>
          <w:b/>
          <w:bCs/>
        </w:rPr>
      </w:pPr>
    </w:p>
    <w:p w:rsidR="00094495" w:rsidRDefault="00C826F6">
      <w:pPr>
        <w:spacing w:line="259" w:lineRule="auto"/>
        <w:jc w:val="center"/>
        <w:rPr>
          <w:b/>
          <w:bCs/>
        </w:rPr>
      </w:pPr>
      <w:r>
        <w:rPr>
          <w:b/>
          <w:bCs/>
        </w:rPr>
        <w:t>Практический этап</w:t>
      </w: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C826F6">
      <w:pPr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исследования: </w:t>
      </w:r>
      <w:r>
        <w:t>«Жевательный мармелад: вред или польза?!»</w:t>
      </w: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C826F6">
      <w:pPr>
        <w:jc w:val="both"/>
        <w:rPr>
          <w:lang w:bidi="ru-RU"/>
        </w:rPr>
      </w:pPr>
      <w:r>
        <w:rPr>
          <w:b/>
          <w:bCs/>
          <w:lang w:bidi="ru-RU"/>
        </w:rPr>
        <w:t xml:space="preserve">Объект исследования: </w:t>
      </w:r>
      <w:r>
        <w:rPr>
          <w:bCs/>
          <w:lang w:bidi="ru-RU"/>
        </w:rPr>
        <w:t>жевательный мармелад.</w:t>
      </w: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C826F6">
      <w:pPr>
        <w:jc w:val="both"/>
        <w:rPr>
          <w:lang w:bidi="ru-RU"/>
        </w:rPr>
      </w:pPr>
      <w:r>
        <w:rPr>
          <w:b/>
          <w:bCs/>
          <w:lang w:bidi="ru-RU"/>
        </w:rPr>
        <w:t>Гипотеза исследования</w:t>
      </w:r>
      <w:r>
        <w:rPr>
          <w:lang w:bidi="ru-RU"/>
        </w:rPr>
        <w:t>: предположим, что жевательный мармелад – неполезный продукт, он оказывает негативное влияние на здоровье человека.</w:t>
      </w: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C826F6">
      <w:pPr>
        <w:jc w:val="both"/>
      </w:pPr>
      <w:r>
        <w:rPr>
          <w:b/>
          <w:bCs/>
          <w:lang w:bidi="ru-RU"/>
        </w:rPr>
        <w:t>Цель исследо</w:t>
      </w:r>
      <w:r>
        <w:rPr>
          <w:b/>
          <w:bCs/>
          <w:lang w:bidi="ru-RU"/>
        </w:rPr>
        <w:t>вания</w:t>
      </w:r>
      <w:r>
        <w:rPr>
          <w:lang w:bidi="ru-RU"/>
        </w:rPr>
        <w:t xml:space="preserve">: </w:t>
      </w:r>
      <w:r>
        <w:t>изучить состав и степень кислотности жевательного мармелада, определить его влияние на здоровье человека.</w:t>
      </w: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094495">
      <w:pPr>
        <w:jc w:val="both"/>
        <w:rPr>
          <w:b/>
          <w:bCs/>
          <w:lang w:bidi="ru-RU"/>
        </w:rPr>
      </w:pPr>
    </w:p>
    <w:p w:rsidR="00094495" w:rsidRDefault="00C826F6">
      <w:pPr>
        <w:jc w:val="both"/>
        <w:rPr>
          <w:lang w:bidi="ru-RU"/>
        </w:rPr>
      </w:pPr>
      <w:r>
        <w:rPr>
          <w:b/>
          <w:bCs/>
          <w:lang w:bidi="ru-RU"/>
        </w:rPr>
        <w:lastRenderedPageBreak/>
        <w:t>Методы исследования:</w:t>
      </w:r>
    </w:p>
    <w:p w:rsidR="00094495" w:rsidRDefault="00C826F6">
      <w:pPr>
        <w:pStyle w:val="a9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словесный: опрос, анкетирование, анализ, беседа, рассказ, объяснение, работа с книгами, журналами, энциклопедиями, </w:t>
      </w:r>
      <w:r>
        <w:rPr>
          <w:rFonts w:ascii="Times New Roman" w:hAnsi="Times New Roman"/>
          <w:sz w:val="24"/>
          <w:szCs w:val="24"/>
        </w:rPr>
        <w:t>специальной литературой, поиск и обмен информацией, обобщение;</w:t>
      </w:r>
      <w:proofErr w:type="gramEnd"/>
    </w:p>
    <w:p w:rsidR="00094495" w:rsidRDefault="00C826F6">
      <w:pPr>
        <w:pStyle w:val="a9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наглядный: схематизация, просмотр фильмов, презентация;</w:t>
      </w:r>
    </w:p>
    <w:p w:rsidR="00094495" w:rsidRDefault="00C826F6">
      <w:pPr>
        <w:pStyle w:val="a9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практический: поиск и отбор необходимой информации из научно-популярной литературы, наблюдение, опыт, сравнение, анализ, синтез, классифи</w:t>
      </w:r>
      <w:r>
        <w:rPr>
          <w:rFonts w:ascii="Times New Roman" w:hAnsi="Times New Roman"/>
          <w:sz w:val="24"/>
          <w:szCs w:val="24"/>
        </w:rPr>
        <w:t>кация, наблюдение.</w:t>
      </w:r>
      <w:proofErr w:type="gramEnd"/>
    </w:p>
    <w:p w:rsidR="00094495" w:rsidRDefault="00C826F6">
      <w:pPr>
        <w:jc w:val="both"/>
        <w:rPr>
          <w:lang w:bidi="ru-RU"/>
        </w:rPr>
      </w:pPr>
      <w:r>
        <w:rPr>
          <w:b/>
          <w:bCs/>
          <w:lang w:bidi="ru-RU"/>
        </w:rPr>
        <w:t>Оборудование для проведения исследования</w:t>
      </w:r>
      <w:r>
        <w:rPr>
          <w:lang w:bidi="ru-RU"/>
        </w:rPr>
        <w:t xml:space="preserve">: </w:t>
      </w:r>
    </w:p>
    <w:p w:rsidR="00094495" w:rsidRDefault="00C826F6">
      <w:pPr>
        <w:jc w:val="both"/>
      </w:pPr>
      <w:r>
        <w:t>Интернет-ресурсы, смарт-доска, презентация к занятию, фрагмент познавательной программы Галилео «Процесс производства мармелада», фильмы «Теория заговора. Сладости для похудения», «Среда обитани</w:t>
      </w:r>
      <w:r>
        <w:t>я. Сласти-</w:t>
      </w:r>
      <w:proofErr w:type="spellStart"/>
      <w:r>
        <w:t>мордасти</w:t>
      </w:r>
      <w:proofErr w:type="spellEnd"/>
      <w:r>
        <w:t xml:space="preserve">» (документальный фильм), ноутбук, проектор, книги и энциклопедии по теме проекта, цветной принтер, фотоаппарат, видеокамера, цифровая лаборатория по предмету «Окружающий мир» </w:t>
      </w:r>
      <w:proofErr w:type="spellStart"/>
      <w:r>
        <w:rPr>
          <w:lang w:val="en-US"/>
        </w:rPr>
        <w:t>Sensedisc</w:t>
      </w:r>
      <w:proofErr w:type="spellEnd"/>
      <w:r>
        <w:t xml:space="preserve"> </w:t>
      </w:r>
      <w:r>
        <w:rPr>
          <w:lang w:val="en-US"/>
        </w:rPr>
        <w:t>Environment</w:t>
      </w:r>
      <w:r>
        <w:t xml:space="preserve"> (</w:t>
      </w:r>
      <w:r>
        <w:rPr>
          <w:rStyle w:val="a4"/>
          <w:b w:val="0"/>
          <w:shd w:val="clear" w:color="auto" w:fill="FFFFFF"/>
        </w:rPr>
        <w:t>съемные измерительные датчики: к</w:t>
      </w:r>
      <w:r>
        <w:rPr>
          <w:shd w:val="clear" w:color="auto" w:fill="FFFFFF"/>
        </w:rPr>
        <w:t>ислотно</w:t>
      </w:r>
      <w:r>
        <w:rPr>
          <w:shd w:val="clear" w:color="auto" w:fill="FFFFFF"/>
        </w:rPr>
        <w:t xml:space="preserve">-щелочной баланс), </w:t>
      </w:r>
      <w:r>
        <w:t>детская цифровая лаборатория «</w:t>
      </w:r>
      <w:proofErr w:type="spellStart"/>
      <w:r>
        <w:t>Наураша</w:t>
      </w:r>
      <w:proofErr w:type="spellEnd"/>
      <w:r>
        <w:t xml:space="preserve">» (комплект оборудования «Кислотность»), </w:t>
      </w:r>
      <w:r>
        <w:rPr>
          <w:bCs/>
          <w:kern w:val="36"/>
        </w:rPr>
        <w:t xml:space="preserve">набор для опытов с микроскопом </w:t>
      </w:r>
      <w:proofErr w:type="spellStart"/>
      <w:r>
        <w:rPr>
          <w:bCs/>
          <w:kern w:val="36"/>
        </w:rPr>
        <w:t>Levenhuk</w:t>
      </w:r>
      <w:proofErr w:type="spellEnd"/>
      <w:r>
        <w:rPr>
          <w:bCs/>
          <w:kern w:val="36"/>
        </w:rPr>
        <w:t xml:space="preserve"> K50,</w:t>
      </w:r>
      <w:r>
        <w:t xml:space="preserve"> жевательный мармелад</w:t>
      </w:r>
      <w:r>
        <w:rPr>
          <w:bCs/>
        </w:rPr>
        <w:t xml:space="preserve"> марок: </w:t>
      </w:r>
      <w:proofErr w:type="spellStart"/>
      <w:proofErr w:type="gramStart"/>
      <w:r>
        <w:t>БонПари</w:t>
      </w:r>
      <w:proofErr w:type="spellEnd"/>
      <w:r>
        <w:t xml:space="preserve"> «Супер кислые монстры», </w:t>
      </w:r>
      <w:proofErr w:type="spellStart"/>
      <w:r>
        <w:t>Bebeto</w:t>
      </w:r>
      <w:proofErr w:type="spellEnd"/>
      <w:r>
        <w:t xml:space="preserve"> «Персиковые кольца», </w:t>
      </w:r>
      <w:r>
        <w:rPr>
          <w:lang w:val="en-US"/>
        </w:rPr>
        <w:t>Fruit</w:t>
      </w:r>
      <w:r>
        <w:t>-</w:t>
      </w:r>
      <w:proofErr w:type="spellStart"/>
      <w:r>
        <w:rPr>
          <w:lang w:val="en-US"/>
        </w:rPr>
        <w:t>tella</w:t>
      </w:r>
      <w:proofErr w:type="spellEnd"/>
      <w:r>
        <w:t xml:space="preserve"> «Ягоды», </w:t>
      </w:r>
      <w:r>
        <w:rPr>
          <w:lang w:val="en-US"/>
        </w:rPr>
        <w:t>Fruit</w:t>
      </w:r>
      <w:r>
        <w:t>-</w:t>
      </w:r>
      <w:proofErr w:type="spellStart"/>
      <w:r>
        <w:rPr>
          <w:lang w:val="en-US"/>
        </w:rPr>
        <w:t>tella</w:t>
      </w:r>
      <w:proofErr w:type="spellEnd"/>
      <w:r>
        <w:t xml:space="preserve"> «Мишки», </w:t>
      </w:r>
      <w:r>
        <w:rPr>
          <w:lang w:val="en-US"/>
        </w:rPr>
        <w:t>HARIBO</w:t>
      </w:r>
      <w:r>
        <w:t xml:space="preserve"> «Червяки», </w:t>
      </w:r>
      <w:r>
        <w:rPr>
          <w:lang w:val="en-US"/>
        </w:rPr>
        <w:t>Fazer</w:t>
      </w:r>
      <w:r>
        <w:t xml:space="preserve"> «</w:t>
      </w:r>
      <w:r>
        <w:rPr>
          <w:lang w:val="en-US"/>
        </w:rPr>
        <w:t>Angry</w:t>
      </w:r>
      <w:r>
        <w:t xml:space="preserve"> </w:t>
      </w:r>
      <w:r>
        <w:rPr>
          <w:lang w:val="en-US"/>
        </w:rPr>
        <w:t>Birds</w:t>
      </w:r>
      <w:r>
        <w:t xml:space="preserve"> – Птички», Фру-Фру «Цветные акулы», наглядные материалы на тему «Жевательный мармелад: вред или польза?!»</w:t>
      </w:r>
      <w:r>
        <w:rPr>
          <w:bCs/>
          <w:lang w:bidi="ru-RU"/>
        </w:rPr>
        <w:t>,</w:t>
      </w:r>
      <w:r>
        <w:t xml:space="preserve"> </w:t>
      </w:r>
      <w:r>
        <w:rPr>
          <w:bCs/>
          <w:lang w:bidi="ru-RU"/>
        </w:rPr>
        <w:t xml:space="preserve">Рабочие листы, Оценочные листы, рецепт домашнего мармелада, </w:t>
      </w:r>
      <w:r>
        <w:t>цветные карандаши, фломастеры.</w:t>
      </w:r>
      <w:proofErr w:type="gramEnd"/>
    </w:p>
    <w:p w:rsidR="00094495" w:rsidRDefault="00094495">
      <w:pPr>
        <w:jc w:val="both"/>
        <w:rPr>
          <w:lang w:bidi="ru-RU"/>
        </w:rPr>
      </w:pPr>
    </w:p>
    <w:p w:rsidR="00094495" w:rsidRDefault="00094495">
      <w:pPr>
        <w:jc w:val="both"/>
        <w:rPr>
          <w:lang w:bidi="ru-RU"/>
        </w:rPr>
      </w:pPr>
    </w:p>
    <w:p w:rsidR="00094495" w:rsidRDefault="00C826F6">
      <w:pPr>
        <w:jc w:val="both"/>
        <w:rPr>
          <w:lang w:bidi="ru-RU"/>
        </w:rPr>
      </w:pPr>
      <w:r>
        <w:rPr>
          <w:lang w:bidi="ru-RU"/>
        </w:rPr>
        <w:t>Под</w:t>
      </w:r>
      <w:r>
        <w:rPr>
          <w:lang w:bidi="ru-RU"/>
        </w:rPr>
        <w:t>пись методиста/учителя: ___________________________________</w:t>
      </w:r>
    </w:p>
    <w:p w:rsidR="00094495" w:rsidRDefault="00C826F6">
      <w:pPr>
        <w:spacing w:after="160" w:line="259" w:lineRule="auto"/>
        <w:rPr>
          <w:b/>
          <w:bCs/>
          <w:kern w:val="1"/>
          <w:sz w:val="28"/>
          <w:szCs w:val="28"/>
          <w:lang w:bidi="hi-IN"/>
        </w:rPr>
      </w:pPr>
      <w:r>
        <w:rPr>
          <w:b/>
          <w:bCs/>
          <w:sz w:val="28"/>
        </w:rPr>
        <w:br w:type="page"/>
      </w:r>
    </w:p>
    <w:p w:rsidR="00094495" w:rsidRDefault="00C826F6">
      <w:pPr>
        <w:pStyle w:val="21"/>
        <w:widowControl w:val="0"/>
        <w:tabs>
          <w:tab w:val="left" w:pos="0"/>
          <w:tab w:val="left" w:pos="426"/>
          <w:tab w:val="left" w:pos="1134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Ход занятия</w:t>
      </w: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797"/>
        <w:gridCol w:w="4252"/>
      </w:tblGrid>
      <w:tr w:rsidR="00094495">
        <w:trPr>
          <w:trHeight w:val="611"/>
        </w:trPr>
        <w:tc>
          <w:tcPr>
            <w:tcW w:w="2943" w:type="dxa"/>
            <w:shd w:val="clear" w:color="auto" w:fill="auto"/>
          </w:tcPr>
          <w:p w:rsidR="00094495" w:rsidRDefault="00C82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Этап / Содержание деятельности учителя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clear" w:color="auto" w:fill="auto"/>
          </w:tcPr>
          <w:p w:rsidR="00094495" w:rsidRDefault="00C82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94495" w:rsidRDefault="00C82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094495">
        <w:tc>
          <w:tcPr>
            <w:tcW w:w="2943" w:type="dxa"/>
            <w:shd w:val="clear" w:color="auto" w:fill="auto"/>
          </w:tcPr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Мотивирование к исследовательской деятельности.</w:t>
            </w:r>
          </w:p>
          <w:p w:rsidR="00094495" w:rsidRDefault="00C826F6">
            <w:pPr>
              <w:snapToGrid w:val="0"/>
            </w:pPr>
            <w:r>
              <w:t xml:space="preserve">Создает условия для возникновения у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>внутренней потребности включения в исследовательскую деятельность, посредством: высказывания, с указанием авторства, стихотворения по теме, маршрутный лист и т.д.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clear" w:color="auto" w:fill="auto"/>
          </w:tcPr>
          <w:p w:rsidR="00094495" w:rsidRDefault="00C826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Приветствует учащихся!</w:t>
            </w:r>
          </w:p>
          <w:p w:rsidR="00094495" w:rsidRDefault="00094495">
            <w:pPr>
              <w:rPr>
                <w:shd w:val="clear" w:color="auto" w:fill="FFFFFF"/>
              </w:rPr>
            </w:pPr>
          </w:p>
          <w:p w:rsidR="00094495" w:rsidRDefault="00C826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Ребята, послушайте внимательно и отгадайте, о каком продукте идёт р</w:t>
            </w:r>
            <w:r>
              <w:rPr>
                <w:shd w:val="clear" w:color="auto" w:fill="FFFFFF"/>
              </w:rPr>
              <w:t>ечь.</w:t>
            </w:r>
          </w:p>
          <w:p w:rsidR="00094495" w:rsidRDefault="00C826F6">
            <w:r>
              <w:t>- В России этот продукт часто называли «фруктовым холодцом». Однако особую популярность он получил поздно – только в 90-х годах прошлого века, когда его стали привозить из Германии и Испании. Сегодня этот продукт в виде фруктов или животных (например,</w:t>
            </w:r>
            <w:r>
              <w:t xml:space="preserve"> мишек или червячков) является одной из самых популярных сладостей в России.</w:t>
            </w:r>
          </w:p>
          <w:p w:rsidR="00094495" w:rsidRDefault="00C826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 каком продукте идет речь?</w:t>
            </w:r>
          </w:p>
          <w:p w:rsidR="00094495" w:rsidRDefault="00094495">
            <w:pPr>
              <w:rPr>
                <w:shd w:val="clear" w:color="auto" w:fill="FFFFFF"/>
              </w:rPr>
            </w:pP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t>Происхождение слова «мармелад» объясняют по-разному, но более правдоподобной кажется версия о его португальских корнях – в португальском языке «айва</w:t>
            </w:r>
            <w:r>
              <w:rPr>
                <w:i/>
              </w:rPr>
              <w:t>» звучит как «</w:t>
            </w:r>
            <w:proofErr w:type="spellStart"/>
            <w:r>
              <w:rPr>
                <w:i/>
              </w:rPr>
              <w:t>marmelo</w:t>
            </w:r>
            <w:proofErr w:type="spellEnd"/>
            <w:r>
              <w:rPr>
                <w:i/>
              </w:rPr>
              <w:t>».</w:t>
            </w: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t>В США мармеладом часто называют желейные конфеты с твёрдой оболочкой – его особенно любят дети.</w:t>
            </w: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t>А жевательный мармелад появился в Америке – это было ещё в середине XIX века. Потребителям он понравился не только вкусом, но и тем, что</w:t>
            </w:r>
            <w:r>
              <w:rPr>
                <w:i/>
              </w:rPr>
              <w:t xml:space="preserve"> его удобно хранить и возить с собой: он не таял и не прилипал к рукам.</w:t>
            </w: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t>Американские производители быстро сообразили, насколько выгоден продукт, и организовали его поставки в армию – в качестве дополнения к пайку военных.</w:t>
            </w: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t>Солдатам новый продукт понравился;</w:t>
            </w:r>
            <w:r>
              <w:rPr>
                <w:i/>
              </w:rPr>
              <w:t xml:space="preserve"> потом мармелад стал популярен и у гражданского населения, а распространился в торговле очень широко. На жевательном мармеладе выросло не одно поколение американцев, и сегодня в США выпускается множество его сортов.</w:t>
            </w:r>
          </w:p>
          <w:p w:rsidR="00094495" w:rsidRDefault="00094495">
            <w:pPr>
              <w:rPr>
                <w:bCs/>
                <w:i/>
              </w:rPr>
            </w:pPr>
          </w:p>
          <w:p w:rsidR="00094495" w:rsidRDefault="00C826F6">
            <w:pPr>
              <w:rPr>
                <w:i/>
              </w:rPr>
            </w:pPr>
            <w:r>
              <w:rPr>
                <w:bCs/>
                <w:i/>
              </w:rPr>
              <w:t xml:space="preserve">В Европе жевательный мармелад появился </w:t>
            </w:r>
            <w:r>
              <w:rPr>
                <w:bCs/>
                <w:i/>
              </w:rPr>
              <w:t>в начале XX века, но в России – только в его конце, в 90-е годы</w:t>
            </w:r>
            <w:r>
              <w:rPr>
                <w:i/>
              </w:rPr>
              <w:t>. До этого у нас продавался обычный мармелад – кстати, очень вкусный, и ещё 20-30 лет назад практически безопасный, без красителей и консервантов.</w:t>
            </w:r>
          </w:p>
          <w:p w:rsidR="00094495" w:rsidRDefault="00C826F6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Современный </w:t>
            </w:r>
            <w:r>
              <w:rPr>
                <w:bCs/>
                <w:i/>
              </w:rPr>
              <w:t>жевательный мармелад</w:t>
            </w:r>
            <w:r>
              <w:rPr>
                <w:i/>
              </w:rPr>
              <w:t xml:space="preserve"> отличается уп</w:t>
            </w:r>
            <w:r>
              <w:rPr>
                <w:i/>
              </w:rPr>
              <w:t>ругостью, и выпускается в виде небольших фигурок, окрашенных в самые яркие цвета, привлекающие, прежде всего, детей. И родители часто покупают им этот мармелад – например, вместо жвачки.</w:t>
            </w:r>
          </w:p>
          <w:p w:rsidR="00094495" w:rsidRDefault="00094495">
            <w:pPr>
              <w:rPr>
                <w:shd w:val="clear" w:color="auto" w:fill="FFFFFF"/>
              </w:rPr>
            </w:pPr>
          </w:p>
          <w:p w:rsidR="00094495" w:rsidRDefault="00C826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Послушайте, пожалуйста, стихотворение.</w:t>
            </w:r>
          </w:p>
          <w:p w:rsidR="00094495" w:rsidRDefault="00C826F6">
            <w:pPr>
              <w:rPr>
                <w:rFonts w:ascii="Comic" w:hAnsi="Comic"/>
                <w:i/>
                <w:sz w:val="25"/>
                <w:szCs w:val="25"/>
              </w:rPr>
            </w:pPr>
            <w:r>
              <w:rPr>
                <w:rFonts w:ascii="Comic" w:hAnsi="Comic"/>
                <w:i/>
                <w:sz w:val="25"/>
                <w:szCs w:val="25"/>
              </w:rPr>
              <w:t>Жевательного мармелада</w:t>
            </w:r>
          </w:p>
          <w:p w:rsidR="00094495" w:rsidRDefault="00C826F6">
            <w:pPr>
              <w:rPr>
                <w:rFonts w:ascii="Comic" w:hAnsi="Comic"/>
                <w:i/>
                <w:sz w:val="25"/>
                <w:szCs w:val="25"/>
              </w:rPr>
            </w:pPr>
            <w:r>
              <w:rPr>
                <w:rFonts w:ascii="Comic" w:hAnsi="Comic"/>
                <w:i/>
                <w:sz w:val="25"/>
                <w:szCs w:val="25"/>
              </w:rPr>
              <w:t>Слишком много есть не надо.</w:t>
            </w:r>
          </w:p>
          <w:p w:rsidR="00094495" w:rsidRDefault="00C826F6">
            <w:pPr>
              <w:rPr>
                <w:rFonts w:ascii="Comic" w:hAnsi="Comic"/>
                <w:i/>
                <w:sz w:val="25"/>
                <w:szCs w:val="25"/>
              </w:rPr>
            </w:pPr>
            <w:r>
              <w:rPr>
                <w:rFonts w:ascii="Comic" w:hAnsi="Comic"/>
                <w:i/>
                <w:sz w:val="25"/>
                <w:szCs w:val="25"/>
              </w:rPr>
              <w:t>От него немало бед –</w:t>
            </w:r>
          </w:p>
          <w:p w:rsidR="00094495" w:rsidRDefault="00C826F6">
            <w:pPr>
              <w:rPr>
                <w:bCs/>
                <w:i/>
              </w:rPr>
            </w:pPr>
            <w:r>
              <w:rPr>
                <w:rFonts w:ascii="Comic" w:hAnsi="Comic"/>
                <w:i/>
                <w:sz w:val="25"/>
                <w:szCs w:val="25"/>
              </w:rPr>
              <w:t>Лишний вес и диабет!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О чем говорится в этом стихотворении?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Какие свойства жевательного мармелада названы?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Кто из вас любит жевательный мармелад?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Какие вкусы жевательного мармелада вам нравятся</w:t>
            </w:r>
            <w:r>
              <w:rPr>
                <w:bCs/>
              </w:rPr>
              <w:t>?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94495" w:rsidRDefault="00C826F6">
            <w:pPr>
              <w:rPr>
                <w:bCs/>
              </w:rPr>
            </w:pPr>
            <w:r>
              <w:rPr>
                <w:bCs/>
              </w:rPr>
              <w:lastRenderedPageBreak/>
              <w:t>Приветствуют учителя!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Высказывают свои предположения (конфеты, жвачка, жевательный мармелад).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Внимательно слушают рассказ учителя.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lastRenderedPageBreak/>
              <w:t>Внимательно слушают рассказ учителя.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Слушают чтение стихотворения учителем.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 xml:space="preserve">О жевательном </w:t>
            </w:r>
            <w:r>
              <w:rPr>
                <w:bCs/>
              </w:rPr>
              <w:t>мармеладе.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Негативные, отрицательные.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Он вреден для здоровья, может вызвать лишний вес и диабет.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Все любят (поднимают руки).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Фруктово-ягодный, желейный, жевательный со вкусом кока-колы, кислый, ягодный, мармеладные пласты и полоски в сахаре.</w:t>
            </w:r>
          </w:p>
        </w:tc>
      </w:tr>
      <w:tr w:rsidR="00094495">
        <w:trPr>
          <w:trHeight w:val="200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Актуализация опорных знаний</w:t>
            </w:r>
          </w:p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Создает условия для повторения, ранее изученного материала по теме проекта (уточнить в соответствии с темой).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95" w:rsidRDefault="00C826F6">
            <w:r>
              <w:t>- Предлагаю посмотреть фрагмент документального фильма</w:t>
            </w:r>
          </w:p>
          <w:p w:rsidR="00094495" w:rsidRDefault="00C826F6">
            <w:r>
              <w:t>«Среда обитания. Сласти-</w:t>
            </w:r>
            <w:proofErr w:type="spellStart"/>
            <w:r>
              <w:t>мордасти</w:t>
            </w:r>
            <w:proofErr w:type="spellEnd"/>
            <w:r>
              <w:t>» и ответить на ряд вопросов.</w:t>
            </w:r>
          </w:p>
          <w:p w:rsidR="00094495" w:rsidRDefault="00094495"/>
          <w:p w:rsidR="00094495" w:rsidRDefault="00C826F6">
            <w:pPr>
              <w:rPr>
                <w:b/>
                <w:i/>
              </w:rPr>
            </w:pPr>
            <w:r>
              <w:rPr>
                <w:b/>
                <w:i/>
              </w:rPr>
              <w:t>Вопросы для обсуждения:</w:t>
            </w:r>
          </w:p>
          <w:p w:rsidR="00094495" w:rsidRDefault="00094495">
            <w:pPr>
              <w:rPr>
                <w:b/>
                <w:i/>
              </w:rPr>
            </w:pPr>
          </w:p>
          <w:p w:rsidR="00094495" w:rsidRDefault="00C826F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>Из чего изготавливают жевательный мармелад сегодня?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lastRenderedPageBreak/>
              <w:t>Чем полезен агар-агар?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 xml:space="preserve">Что делают, чтобы </w:t>
            </w:r>
            <w:r>
              <w:rPr>
                <w:bCs/>
              </w:rPr>
              <w:t>жевательный мармелад</w:t>
            </w:r>
            <w:r>
              <w:t xml:space="preserve"> был гладким, блестящим?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>Перечислите признаки качественного мармелада?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 xml:space="preserve">Что интересного вы </w:t>
            </w:r>
            <w:r>
              <w:t>узнали из документального фильма?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4495" w:rsidRDefault="00C826F6">
            <w:r>
              <w:lastRenderedPageBreak/>
              <w:t>Смотрят фрагмент фильма</w:t>
            </w:r>
          </w:p>
          <w:p w:rsidR="00094495" w:rsidRDefault="00C826F6">
            <w:r>
              <w:t>«Среда обитания. Сласти-</w:t>
            </w:r>
            <w:proofErr w:type="spellStart"/>
            <w:r>
              <w:t>мордасти</w:t>
            </w:r>
            <w:proofErr w:type="spellEnd"/>
            <w:r>
              <w:t>».</w:t>
            </w:r>
          </w:p>
          <w:p w:rsidR="00094495" w:rsidRDefault="00094495"/>
          <w:p w:rsidR="00094495" w:rsidRDefault="00C826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Рассуждают, отвечают на вопросы.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r>
              <w:t xml:space="preserve">Состав продукта включает много компонентов. Это пектин и агар-агар – </w:t>
            </w:r>
            <w:proofErr w:type="spellStart"/>
            <w:r>
              <w:t>желеобразующие</w:t>
            </w:r>
            <w:proofErr w:type="spellEnd"/>
            <w:r>
              <w:t xml:space="preserve"> вещества, причём пектин обычно </w:t>
            </w:r>
            <w:r>
              <w:t xml:space="preserve">искусственный; сахар, патока, красители, консерванты, </w:t>
            </w:r>
            <w:proofErr w:type="spellStart"/>
            <w:r>
              <w:t>ароматизаторы</w:t>
            </w:r>
            <w:proofErr w:type="spellEnd"/>
            <w:r>
              <w:t>, вкусовые добавки.</w:t>
            </w:r>
          </w:p>
          <w:p w:rsidR="00094495" w:rsidRDefault="00C826F6">
            <w:r>
              <w:lastRenderedPageBreak/>
              <w:t>Агар-агар действительно полезен: он приводит в норму пищеварение, улучшает работу печени и щитовидной железы, способствует лучшему опорожнению кишечника. В его состав вх</w:t>
            </w:r>
            <w:r>
              <w:t>одят витамины и минералы.</w:t>
            </w:r>
          </w:p>
          <w:p w:rsidR="00094495" w:rsidRDefault="00094495"/>
          <w:p w:rsidR="00094495" w:rsidRDefault="00C826F6">
            <w:r>
              <w:t xml:space="preserve">Для того чтобы </w:t>
            </w:r>
            <w:r>
              <w:rPr>
                <w:bCs/>
              </w:rPr>
              <w:t>жевательный мармелад</w:t>
            </w:r>
            <w:r>
              <w:t xml:space="preserve"> был гладким, блестящим, не высыхал и не слипался, используют </w:t>
            </w:r>
            <w:proofErr w:type="spellStart"/>
            <w:r>
              <w:t>воскожировую</w:t>
            </w:r>
            <w:proofErr w:type="spellEnd"/>
            <w:r>
              <w:t xml:space="preserve"> смесь.</w:t>
            </w:r>
          </w:p>
          <w:p w:rsidR="00094495" w:rsidRDefault="00094495"/>
          <w:p w:rsidR="00094495" w:rsidRDefault="00C826F6">
            <w:pPr>
              <w:spacing w:after="300"/>
            </w:pPr>
            <w:r>
              <w:t>Признаки качественного мармелада: он хорошо держит форму, а при надавливании быстро её восстанавливает; бока ма</w:t>
            </w:r>
            <w:r>
              <w:t>рмеладок не должны быть втянутыми, а при разламывании дольки не должны хрустеть – такой мармелад пересушен.</w:t>
            </w:r>
          </w:p>
          <w:p w:rsidR="00094495" w:rsidRDefault="00C826F6">
            <w:r>
              <w:t>Первые мармеладные мишки появились в 1922г. в Германии. Их создатель, Ганс Ригель, вдохновился на их создание после посещения цирка, где выступали м</w:t>
            </w:r>
            <w:r>
              <w:t>едвежата.</w:t>
            </w:r>
          </w:p>
          <w:p w:rsidR="00094495" w:rsidRDefault="00C826F6">
            <w:r>
              <w:t>Компания Дисней в 1990-е создала анимационное телешоу для детей, которое было основано на жизни мармеладных медведей, и оно было удивительно популярным.</w:t>
            </w:r>
          </w:p>
        </w:tc>
      </w:tr>
      <w:tr w:rsidR="00094495">
        <w:trPr>
          <w:trHeight w:val="395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Постановка проблемной ситуации</w:t>
            </w:r>
          </w:p>
          <w:p w:rsidR="00094495" w:rsidRDefault="00C826F6">
            <w:pPr>
              <w:pStyle w:val="21"/>
              <w:widowControl w:val="0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Создает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094495" w:rsidRDefault="00C826F6">
            <w:pPr>
              <w:pStyle w:val="21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проблемной ситуации,</w:t>
            </w:r>
          </w:p>
          <w:p w:rsidR="00094495" w:rsidRDefault="00C826F6">
            <w:pPr>
              <w:pStyle w:val="21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выдвижения гипотезы</w:t>
            </w:r>
            <w:r>
              <w:rPr>
                <w:rFonts w:ascii="Times New Roman" w:hAnsi="Times New Roman"/>
                <w:szCs w:val="24"/>
              </w:rPr>
              <w:t xml:space="preserve"> для постановки цели перед учащимися на исследование,</w:t>
            </w:r>
          </w:p>
          <w:p w:rsidR="00094495" w:rsidRDefault="00C826F6">
            <w:pPr>
              <w:pStyle w:val="21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совместного плана действий.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4495" w:rsidRDefault="00C826F6">
            <w:pPr>
              <w:shd w:val="clear" w:color="auto" w:fill="FFFFFF"/>
            </w:pPr>
            <w:r>
              <w:t>- Обобщив всё вышесказанное о жевательном мармеладе, я составила следующую таблицу.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Обратите внимание на слайд!</w:t>
            </w:r>
          </w:p>
          <w:p w:rsidR="00094495" w:rsidRDefault="00094495">
            <w:pPr>
              <w:rPr>
                <w:bCs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993"/>
            </w:tblGrid>
            <w:tr w:rsidR="00094495">
              <w:tc>
                <w:tcPr>
                  <w:tcW w:w="7566" w:type="dxa"/>
                  <w:gridSpan w:val="2"/>
                </w:tcPr>
                <w:p w:rsidR="00094495" w:rsidRDefault="00C826F6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</w:rPr>
                    <w:t>Жевательный мармелад: «за» и «против»</w:t>
                  </w:r>
                </w:p>
              </w:tc>
            </w:tr>
            <w:tr w:rsidR="00094495">
              <w:tc>
                <w:tcPr>
                  <w:tcW w:w="3573" w:type="dxa"/>
                </w:tcPr>
                <w:p w:rsidR="00094495" w:rsidRDefault="00C826F6">
                  <w:pPr>
                    <w:jc w:val="center"/>
                  </w:pPr>
                  <w:r>
                    <w:rPr>
                      <w:b/>
                      <w:bCs/>
                    </w:rPr>
                    <w:t>Польза</w:t>
                  </w:r>
                </w:p>
              </w:tc>
              <w:tc>
                <w:tcPr>
                  <w:tcW w:w="3993" w:type="dxa"/>
                </w:tcPr>
                <w:p w:rsidR="00094495" w:rsidRDefault="00C826F6">
                  <w:pPr>
                    <w:jc w:val="center"/>
                  </w:pPr>
                  <w:r>
                    <w:rPr>
                      <w:b/>
                      <w:bCs/>
                    </w:rPr>
                    <w:t>Вред</w:t>
                  </w:r>
                </w:p>
              </w:tc>
            </w:tr>
            <w:tr w:rsidR="00094495">
              <w:tc>
                <w:tcPr>
                  <w:tcW w:w="3573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bCs/>
                    </w:rPr>
                  </w:pPr>
                  <w:r>
                    <w:t>К полезным свойствам классического жевательного мармелада из натуральных ингредиентов относят активизацию работы ЖКТ, стимуляцию кишечника и нормализацию пищеварительных процессов. Также стоит отметить, что фактически любой вид натурального мармелада</w:t>
                  </w:r>
                  <w:r>
                    <w:t xml:space="preserve"> может препятствовать всасыванию холестерина, предупреждая развитие атеросклероза. Такой мармелад даст организму некоторое количество витаминов РР и</w:t>
                  </w:r>
                  <w:proofErr w:type="gramStart"/>
                  <w:r>
                    <w:t xml:space="preserve"> С</w:t>
                  </w:r>
                  <w:proofErr w:type="gramEnd"/>
                  <w:r>
                    <w:t>, а также поддержит работу мозга за счет высокого содержания глюкозы.</w:t>
                  </w:r>
                </w:p>
              </w:tc>
              <w:tc>
                <w:tcPr>
                  <w:tcW w:w="3993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t>Чаще всего вред мармелада сводится к</w:t>
                  </w:r>
                  <w:r>
                    <w:t xml:space="preserve"> его перееданию либо наличию у человека аллергии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какой-либо из компонентов в его составе. Стоит помнить о том, что чрезмерное употребление сахара может оказать негативное влияние не только на фигуру, но и на обмен веществ и работу многих органов. Кроме </w:t>
                  </w:r>
                  <w:r>
                    <w:t>этого, глюкоза разрушает зубную эмаль и увеличивает нагрузку на поджелудочную железу.</w:t>
                  </w:r>
                </w:p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t xml:space="preserve">Не </w:t>
                  </w:r>
                  <w:proofErr w:type="gramStart"/>
                  <w:r>
                    <w:t>следует</w:t>
                  </w:r>
                  <w:proofErr w:type="gramEnd"/>
                  <w:r>
                    <w:t xml:space="preserve"> есть мармелад людям с ожирением, сахарным диабетом, гастритом, язвой и прочими заболеваниями желудочно-кишечного тракта в стадии обострения.</w:t>
                  </w:r>
                </w:p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t>Высокое содержание</w:t>
                  </w:r>
                  <w:r>
                    <w:t xml:space="preserve"> сахара в мармеладе – причина резких перепадов уровня сахара в крови, что как минимум ведет к перееданию, а в самых сложных случаях может стать причиной развития диабета.</w:t>
                  </w:r>
                </w:p>
              </w:tc>
            </w:tr>
          </w:tbl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shd w:val="clear" w:color="auto" w:fill="FFFFFF"/>
            </w:pPr>
            <w:r>
              <w:t>- Каких свойств больше у жевательного мармелада и почему?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 xml:space="preserve">- Давайте выскажем свои </w:t>
            </w:r>
            <w:r>
              <w:rPr>
                <w:bCs/>
              </w:rPr>
              <w:t>предположения.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lastRenderedPageBreak/>
              <w:t>- А если в нем содержится сахар, красители и вредные вещества, то какое влияние он оказывает на организм человека, на его здоровье?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Сформулируйте гипотезу нашего исследования.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Все верно, молодцы!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Предлагаю составить совместно пл</w:t>
            </w:r>
            <w:r>
              <w:rPr>
                <w:bCs/>
              </w:rPr>
              <w:t>ан наших действий для подтверждения или опровержения выдвинутой нами гипотезы.</w:t>
            </w: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Разделиться на небольшие группы («Научные лаборатории») для эффективной работы в соответствии с цифровым оборудованием.</w:t>
            </w:r>
          </w:p>
          <w:p w:rsidR="00094495" w:rsidRDefault="00094495">
            <w:pPr>
              <w:pStyle w:val="a9"/>
              <w:spacing w:after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Получить объекты для своего исследования (</w:t>
            </w:r>
            <w:r>
              <w:rPr>
                <w:rFonts w:ascii="Times New Roman" w:hAnsi="Times New Roman"/>
                <w:sz w:val="24"/>
                <w:szCs w:val="24"/>
              </w:rPr>
              <w:t>жевательный ма</w:t>
            </w:r>
            <w:r>
              <w:rPr>
                <w:rFonts w:ascii="Times New Roman" w:hAnsi="Times New Roman"/>
                <w:sz w:val="24"/>
                <w:szCs w:val="24"/>
              </w:rPr>
              <w:t>рмелад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БонПари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«Супер кислые монстры»,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«Персиковые кольца»,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Fruit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«Ягоды»,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Fruit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«Мишки»,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HARIBO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«Червяки»,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Fazer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Птички», Фру-Фру «Цветные акулы»).</w:t>
            </w:r>
            <w:proofErr w:type="gramEnd"/>
          </w:p>
          <w:p w:rsidR="00094495" w:rsidRDefault="00094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задание на группу и провести исследование, используя цифровое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оборудование.</w:t>
            </w:r>
          </w:p>
          <w:p w:rsidR="00094495" w:rsidRDefault="00094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рабочих листах зафиксировать результаты своих наблюдений.</w:t>
            </w:r>
          </w:p>
          <w:p w:rsidR="00094495" w:rsidRDefault="00094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выступление группы («Научной лаборатории») по результатам своих исследований.</w:t>
            </w:r>
          </w:p>
          <w:p w:rsidR="00094495" w:rsidRDefault="00094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95" w:rsidRDefault="00C826F6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Выводы и рекомендации группы (подтверждение или опровержение выдвинутой нами гипотезы).</w:t>
            </w:r>
          </w:p>
          <w:p w:rsidR="00094495" w:rsidRDefault="00094495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Смотрят на слайд, изучают представленную информацию.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Больше отрицательных свойств.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Рассуждают, затрудняются ответить на вопросы учителя.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lastRenderedPageBreak/>
              <w:t>Высказывают свои предположения.</w:t>
            </w:r>
          </w:p>
          <w:p w:rsidR="00094495" w:rsidRDefault="00C826F6">
            <w:r>
              <w:t xml:space="preserve">- Возможно, что мармелад содержит много сахара и </w:t>
            </w:r>
            <w:r>
              <w:t>красителей, и еще какие-то вредные вещества?!</w:t>
            </w:r>
          </w:p>
          <w:p w:rsidR="00094495" w:rsidRDefault="00C826F6">
            <w:pPr>
              <w:rPr>
                <w:lang w:bidi="ru-RU"/>
              </w:rPr>
            </w:pPr>
            <w:r>
              <w:t>Плохое, отрицательное, негативное.</w:t>
            </w:r>
          </w:p>
          <w:p w:rsidR="00094495" w:rsidRDefault="00094495">
            <w:pPr>
              <w:rPr>
                <w:lang w:bidi="ru-RU"/>
              </w:rPr>
            </w:pPr>
          </w:p>
          <w:p w:rsidR="00094495" w:rsidRDefault="00C826F6">
            <w:pPr>
              <w:rPr>
                <w:lang w:bidi="ru-RU"/>
              </w:rPr>
            </w:pPr>
            <w:r>
              <w:rPr>
                <w:lang w:bidi="ru-RU"/>
              </w:rPr>
              <w:t>Предположим, что жевательный мармелад – неполезный продукт, он оказывает негативное влияние на здоровье человека.</w:t>
            </w:r>
          </w:p>
          <w:p w:rsidR="00094495" w:rsidRDefault="00094495">
            <w:pPr>
              <w:rPr>
                <w:b/>
                <w:bCs/>
                <w:lang w:bidi="ru-RU"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Внимательно слушают учителя.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Делятся на группы в соответс</w:t>
            </w:r>
            <w:r>
              <w:rPr>
                <w:bCs/>
              </w:rPr>
              <w:t>твии с цифровым оборудованием.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r>
              <w:rPr>
                <w:bCs/>
              </w:rPr>
              <w:t>Наличие объектов для исследования</w:t>
            </w:r>
            <w:r>
              <w:t xml:space="preserve"> (упаковки жевательного мармелада) у каждой группы.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Получают задание на группу.</w:t>
            </w:r>
          </w:p>
          <w:p w:rsidR="00094495" w:rsidRDefault="00094495"/>
          <w:p w:rsidR="00094495" w:rsidRDefault="00094495"/>
          <w:p w:rsidR="00094495" w:rsidRDefault="00C826F6">
            <w:r>
              <w:t>Получают рабочие листы.</w:t>
            </w:r>
          </w:p>
          <w:p w:rsidR="00094495" w:rsidRDefault="00094495"/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Готовят выступление группы.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r>
              <w:rPr>
                <w:bCs/>
              </w:rPr>
              <w:t>Оформляют выводы и рекомендации.</w:t>
            </w:r>
          </w:p>
        </w:tc>
      </w:tr>
      <w:tr w:rsidR="00094495">
        <w:tc>
          <w:tcPr>
            <w:tcW w:w="2943" w:type="dxa"/>
            <w:shd w:val="clear" w:color="auto" w:fill="auto"/>
          </w:tcPr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Исследование </w:t>
            </w:r>
          </w:p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Инструктирует по ТБ, по работе с оборудованием, по правилам работы в группах, парах.</w:t>
            </w:r>
          </w:p>
          <w:p w:rsidR="00094495" w:rsidRDefault="00094495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4495" w:rsidRDefault="00094495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Координирует работу учащихся, задает темп работы учащихся.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clear" w:color="auto" w:fill="auto"/>
          </w:tcPr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У нас вами 3 «Научные лаборатории», каждая из которых работает со своим цифровым оборудованием.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У каждой л</w:t>
            </w:r>
            <w:r>
              <w:rPr>
                <w:bCs/>
              </w:rPr>
              <w:t>аборатории своё задание-исследование.</w:t>
            </w:r>
          </w:p>
          <w:p w:rsidR="00094495" w:rsidRDefault="00094495">
            <w:pPr>
              <w:rPr>
                <w:bCs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7"/>
              <w:gridCol w:w="3773"/>
              <w:gridCol w:w="2268"/>
            </w:tblGrid>
            <w:tr w:rsidR="00094495">
              <w:trPr>
                <w:jc w:val="center"/>
              </w:trPr>
              <w:tc>
                <w:tcPr>
                  <w:tcW w:w="1117" w:type="dxa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группы</w:t>
                  </w:r>
                </w:p>
              </w:tc>
              <w:tc>
                <w:tcPr>
                  <w:tcW w:w="3773" w:type="dxa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Цифровое оборудование</w:t>
                  </w:r>
                </w:p>
              </w:tc>
              <w:tc>
                <w:tcPr>
                  <w:tcW w:w="2268" w:type="dxa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Задание-исследование</w:t>
                  </w:r>
                </w:p>
              </w:tc>
            </w:tr>
            <w:tr w:rsidR="00094495">
              <w:trPr>
                <w:jc w:val="center"/>
              </w:trPr>
              <w:tc>
                <w:tcPr>
                  <w:tcW w:w="1117" w:type="dxa"/>
                </w:tcPr>
                <w:p w:rsidR="00094495" w:rsidRDefault="00C826F6">
                  <w:r>
                    <w:t>1 группа</w:t>
                  </w:r>
                </w:p>
              </w:tc>
              <w:tc>
                <w:tcPr>
                  <w:tcW w:w="3773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t>Детская цифровая лаборатория «</w:t>
                  </w:r>
                  <w:proofErr w:type="spellStart"/>
                  <w:r>
                    <w:t>Наураша</w:t>
                  </w:r>
                  <w:proofErr w:type="spellEnd"/>
                  <w:r>
                    <w:t>» (комплект оборудования «Кислотность»).</w:t>
                  </w:r>
                </w:p>
                <w:p w:rsidR="00094495" w:rsidRDefault="00094495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</w:p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89430" cy="1443990"/>
                        <wp:effectExtent l="19050" t="0" r="792" b="0"/>
                        <wp:docPr id="10" name="Рисунок 1" descr="C:\Users\Марина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" descr="C:\Users\Марина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b="134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240" cy="1444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</w:p>
              </w:tc>
              <w:tc>
                <w:tcPr>
                  <w:tcW w:w="2268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t>Определить степень кислотности жевательного мармелада марок</w:t>
                  </w:r>
                  <w:r>
                    <w:rPr>
                      <w:bCs/>
                    </w:rPr>
                    <w:t xml:space="preserve">: </w:t>
                  </w:r>
                  <w:proofErr w:type="spellStart"/>
                  <w:r>
                    <w:t>БонПари</w:t>
                  </w:r>
                  <w:proofErr w:type="spellEnd"/>
                  <w:r>
                    <w:t xml:space="preserve"> «Супер кислые монстры», </w:t>
                  </w:r>
                  <w:proofErr w:type="spellStart"/>
                  <w:r>
                    <w:t>Bebeto</w:t>
                  </w:r>
                  <w:proofErr w:type="spellEnd"/>
                  <w:r>
                    <w:t xml:space="preserve"> «Персиковые кольца»,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«Ягоды»,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«Мишки», </w:t>
                  </w:r>
                  <w:r>
                    <w:rPr>
                      <w:lang w:val="en-US"/>
                    </w:rPr>
                    <w:t>HARIBO</w:t>
                  </w:r>
                  <w:r>
                    <w:t xml:space="preserve"> «Червяки», </w:t>
                  </w:r>
                  <w:r>
                    <w:rPr>
                      <w:lang w:val="en-US"/>
                    </w:rPr>
                    <w:t>Fazer</w:t>
                  </w:r>
                  <w:r>
                    <w:t xml:space="preserve"> «</w:t>
                  </w:r>
                  <w:r>
                    <w:rPr>
                      <w:lang w:val="en-US"/>
                    </w:rPr>
                    <w:t>Angry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Birds</w:t>
                  </w:r>
                  <w:r>
                    <w:t xml:space="preserve"> – Птички», Фру-Фру «Цветные акулы».</w:t>
                  </w:r>
                </w:p>
              </w:tc>
            </w:tr>
            <w:tr w:rsidR="00094495">
              <w:trPr>
                <w:jc w:val="center"/>
              </w:trPr>
              <w:tc>
                <w:tcPr>
                  <w:tcW w:w="1117" w:type="dxa"/>
                </w:tcPr>
                <w:p w:rsidR="00094495" w:rsidRDefault="00C826F6">
                  <w:r>
                    <w:t>2 группа</w:t>
                  </w:r>
                </w:p>
              </w:tc>
              <w:tc>
                <w:tcPr>
                  <w:tcW w:w="3773" w:type="dxa"/>
                </w:tcPr>
                <w:p w:rsidR="00094495" w:rsidRDefault="00C826F6">
                  <w:pPr>
                    <w:rPr>
                      <w:shd w:val="clear" w:color="auto" w:fill="FFFFFF"/>
                    </w:rPr>
                  </w:pPr>
                  <w:r>
                    <w:t xml:space="preserve">Цифровая лаборатория по предмету «Окружающий мир» </w:t>
                  </w:r>
                  <w:proofErr w:type="spellStart"/>
                  <w:r>
                    <w:rPr>
                      <w:lang w:val="en-US"/>
                    </w:rPr>
                    <w:t>Sensedisc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>Environment</w:t>
                  </w:r>
                  <w:r>
                    <w:t xml:space="preserve"> (</w:t>
                  </w:r>
                  <w:r>
                    <w:rPr>
                      <w:rStyle w:val="a4"/>
                      <w:b w:val="0"/>
                      <w:shd w:val="clear" w:color="auto" w:fill="FFFFFF"/>
                    </w:rPr>
                    <w:t>съемные измерительные датчики: к</w:t>
                  </w:r>
                  <w:r>
                    <w:rPr>
                      <w:shd w:val="clear" w:color="auto" w:fill="FFFFFF"/>
                    </w:rPr>
                    <w:t>ислотно-щелочной баланс).</w:t>
                  </w:r>
                </w:p>
                <w:p w:rsidR="00094495" w:rsidRDefault="00094495"/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951355" cy="1724025"/>
                        <wp:effectExtent l="19050" t="0" r="0" b="0"/>
                        <wp:docPr id="11" name="Рисунок 2" descr="C:\Users\Марина\Desktop\sensediss_environm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2" descr="C:\Users\Марина\Desktop\sensediss_environme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16274" t="18837" r="15068" b="200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7995" cy="1729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</w:p>
              </w:tc>
              <w:tc>
                <w:tcPr>
                  <w:tcW w:w="2268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</w:pPr>
                  <w:r>
                    <w:lastRenderedPageBreak/>
                    <w:t>Определить уровень кислотно-щелочного баланса жевательного мармелада марок</w:t>
                  </w:r>
                  <w:r>
                    <w:rPr>
                      <w:bCs/>
                    </w:rPr>
                    <w:t xml:space="preserve">: </w:t>
                  </w:r>
                  <w:proofErr w:type="spellStart"/>
                  <w:r>
                    <w:t>БонПари</w:t>
                  </w:r>
                  <w:proofErr w:type="spellEnd"/>
                  <w:r>
                    <w:t xml:space="preserve"> «Супер кислые монстры», </w:t>
                  </w:r>
                  <w:proofErr w:type="spellStart"/>
                  <w:r>
                    <w:t>Bebeto</w:t>
                  </w:r>
                  <w:proofErr w:type="spellEnd"/>
                  <w:r>
                    <w:t xml:space="preserve"> «Персиковые кольца»,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«Ягоды»,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«Мишки», </w:t>
                  </w:r>
                  <w:r>
                    <w:rPr>
                      <w:lang w:val="en-US"/>
                    </w:rPr>
                    <w:t>HARIBO</w:t>
                  </w:r>
                  <w:r>
                    <w:t xml:space="preserve"> «Червяк</w:t>
                  </w:r>
                  <w:r>
                    <w:t xml:space="preserve">и», </w:t>
                  </w:r>
                  <w:r>
                    <w:rPr>
                      <w:lang w:val="en-US"/>
                    </w:rPr>
                    <w:t>Fazer</w:t>
                  </w:r>
                  <w:r>
                    <w:t xml:space="preserve"> </w:t>
                  </w:r>
                  <w:r>
                    <w:lastRenderedPageBreak/>
                    <w:t>«</w:t>
                  </w:r>
                  <w:r>
                    <w:rPr>
                      <w:lang w:val="en-US"/>
                    </w:rPr>
                    <w:t>Angry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Birds</w:t>
                  </w:r>
                  <w:r>
                    <w:t xml:space="preserve"> – Птички», Фру-Фру «Цветные акулы».</w:t>
                  </w:r>
                </w:p>
              </w:tc>
            </w:tr>
            <w:tr w:rsidR="00094495">
              <w:trPr>
                <w:jc w:val="center"/>
              </w:trPr>
              <w:tc>
                <w:tcPr>
                  <w:tcW w:w="1117" w:type="dxa"/>
                </w:tcPr>
                <w:p w:rsidR="00094495" w:rsidRDefault="00C826F6">
                  <w:r>
                    <w:lastRenderedPageBreak/>
                    <w:t>3 группа</w:t>
                  </w:r>
                </w:p>
              </w:tc>
              <w:tc>
                <w:tcPr>
                  <w:tcW w:w="3773" w:type="dxa"/>
                </w:tcPr>
                <w:p w:rsidR="00094495" w:rsidRDefault="00C826F6">
                  <w:pPr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 xml:space="preserve">Набор для опытов с микроскопом </w:t>
                  </w:r>
                  <w:proofErr w:type="spellStart"/>
                  <w:r>
                    <w:rPr>
                      <w:bCs/>
                      <w:kern w:val="36"/>
                    </w:rPr>
                    <w:t>Levenhuk</w:t>
                  </w:r>
                  <w:proofErr w:type="spellEnd"/>
                  <w:r>
                    <w:rPr>
                      <w:bCs/>
                      <w:kern w:val="36"/>
                    </w:rPr>
                    <w:t xml:space="preserve"> K50.</w:t>
                  </w:r>
                </w:p>
                <w:p w:rsidR="00094495" w:rsidRDefault="00094495">
                  <w:pPr>
                    <w:rPr>
                      <w:bCs/>
                      <w:kern w:val="36"/>
                    </w:rPr>
                  </w:pPr>
                </w:p>
                <w:p w:rsidR="00094495" w:rsidRDefault="00C826F6">
                  <w:pPr>
                    <w:jc w:val="center"/>
                    <w:rPr>
                      <w:bCs/>
                      <w:kern w:val="36"/>
                    </w:rPr>
                  </w:pPr>
                  <w:r>
                    <w:rPr>
                      <w:bCs/>
                      <w:noProof/>
                      <w:kern w:val="36"/>
                    </w:rPr>
                    <w:drawing>
                      <wp:inline distT="0" distB="0" distL="0" distR="0">
                        <wp:extent cx="2070100" cy="1905000"/>
                        <wp:effectExtent l="19050" t="0" r="5893" b="0"/>
                        <wp:docPr id="12" name="Рисунок 3" descr="Купить микроскоп Levenhuk LabZZ M101 Azure\\Лазурь + набор для опытов Levenhuk  K50, цены в Москве на Мегамаркет | Артикул: 600011888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Рисунок 3" descr="Купить микроскоп Levenhuk LabZZ M101 Azure\\Лазурь + набор для опытов Levenhuk  K50, цены в Москве на Мегамаркет | Артикул: 600011888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4447" t="7397" r="1899" b="65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38" cy="1910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  <w:rPr>
                      <w:bCs/>
                      <w:kern w:val="36"/>
                    </w:rPr>
                  </w:pPr>
                </w:p>
              </w:tc>
              <w:tc>
                <w:tcPr>
                  <w:tcW w:w="2268" w:type="dxa"/>
                </w:tcPr>
                <w:p w:rsidR="00094495" w:rsidRDefault="00C826F6">
                  <w:r>
                    <w:t>Определить наличие красителей в жевательном мармеладе марок</w:t>
                  </w:r>
                  <w:r>
                    <w:rPr>
                      <w:bCs/>
                    </w:rPr>
                    <w:t xml:space="preserve">: </w:t>
                  </w:r>
                  <w:proofErr w:type="spellStart"/>
                  <w:r>
                    <w:t>БонПари</w:t>
                  </w:r>
                  <w:proofErr w:type="spellEnd"/>
                  <w:r>
                    <w:t xml:space="preserve"> «Супер кислые монстры», </w:t>
                  </w:r>
                  <w:proofErr w:type="spellStart"/>
                  <w:r>
                    <w:t>Bebeto</w:t>
                  </w:r>
                  <w:proofErr w:type="spellEnd"/>
                  <w:r>
                    <w:t xml:space="preserve"> «Персиковые кольца»,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«Ягоды», </w:t>
                  </w:r>
                  <w:r>
                    <w:rPr>
                      <w:lang w:val="en-US"/>
                    </w:rPr>
                    <w:t>Fruit</w:t>
                  </w:r>
                  <w:r>
                    <w:t>-</w:t>
                  </w:r>
                  <w:proofErr w:type="spellStart"/>
                  <w:r>
                    <w:rPr>
                      <w:lang w:val="en-US"/>
                    </w:rPr>
                    <w:t>tella</w:t>
                  </w:r>
                  <w:proofErr w:type="spellEnd"/>
                  <w:r>
                    <w:t xml:space="preserve"> «Мишки», </w:t>
                  </w:r>
                  <w:r>
                    <w:rPr>
                      <w:lang w:val="en-US"/>
                    </w:rPr>
                    <w:t>HARIBO</w:t>
                  </w:r>
                  <w:r>
                    <w:t xml:space="preserve"> «Червяки», </w:t>
                  </w:r>
                  <w:r>
                    <w:rPr>
                      <w:lang w:val="en-US"/>
                    </w:rPr>
                    <w:t>Fazer</w:t>
                  </w:r>
                  <w:r>
                    <w:t xml:space="preserve"> «</w:t>
                  </w:r>
                  <w:r>
                    <w:rPr>
                      <w:lang w:val="en-US"/>
                    </w:rPr>
                    <w:t>Angry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Birds</w:t>
                  </w:r>
                  <w:r>
                    <w:t xml:space="preserve"> – Птички», Фру-Фру «Цветные акулы» и уровень их насыщенности.</w:t>
                  </w:r>
                </w:p>
              </w:tc>
            </w:tr>
          </w:tbl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Проводит инструктаж по ТБ и по работе с цифровым оборудованием.</w:t>
            </w:r>
          </w:p>
          <w:p w:rsidR="00094495" w:rsidRDefault="00C826F6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>
              <w:t>Работаем с оборудованием аккуратно.</w:t>
            </w:r>
          </w:p>
          <w:p w:rsidR="00094495" w:rsidRDefault="00C826F6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>
              <w:t xml:space="preserve">Для проведения </w:t>
            </w:r>
            <w:r>
              <w:t>исследования необходимо будет пожевать жевательный мармелад каждой марки</w:t>
            </w:r>
            <w:r>
              <w:rPr>
                <w:bCs/>
              </w:rPr>
              <w:t xml:space="preserve">: </w:t>
            </w:r>
            <w:proofErr w:type="spellStart"/>
            <w:r>
              <w:t>БонПари</w:t>
            </w:r>
            <w:proofErr w:type="spellEnd"/>
            <w:r>
              <w:t xml:space="preserve"> «Супер кислые монстры», </w:t>
            </w:r>
            <w:proofErr w:type="spellStart"/>
            <w:r>
              <w:t>Bebeto</w:t>
            </w:r>
            <w:proofErr w:type="spellEnd"/>
            <w:r>
              <w:t xml:space="preserve"> «Персиковые кольца», </w:t>
            </w:r>
            <w:r>
              <w:rPr>
                <w:lang w:val="en-US"/>
              </w:rPr>
              <w:t>Fruit</w:t>
            </w:r>
            <w:r>
              <w:t>-</w:t>
            </w:r>
            <w:proofErr w:type="spellStart"/>
            <w:r>
              <w:rPr>
                <w:lang w:val="en-US"/>
              </w:rPr>
              <w:t>tella</w:t>
            </w:r>
            <w:proofErr w:type="spellEnd"/>
            <w:r>
              <w:t xml:space="preserve"> «Ягоды», </w:t>
            </w:r>
            <w:r>
              <w:rPr>
                <w:lang w:val="en-US"/>
              </w:rPr>
              <w:t>Fruit</w:t>
            </w:r>
            <w:r>
              <w:t>-</w:t>
            </w:r>
            <w:proofErr w:type="spellStart"/>
            <w:r>
              <w:rPr>
                <w:lang w:val="en-US"/>
              </w:rPr>
              <w:t>tella</w:t>
            </w:r>
            <w:proofErr w:type="spellEnd"/>
            <w:r>
              <w:t xml:space="preserve"> «Мишки», </w:t>
            </w:r>
            <w:r>
              <w:rPr>
                <w:lang w:val="en-US"/>
              </w:rPr>
              <w:t>HARIBO</w:t>
            </w:r>
            <w:r>
              <w:t xml:space="preserve"> «Червяки», </w:t>
            </w:r>
            <w:r>
              <w:rPr>
                <w:lang w:val="en-US"/>
              </w:rPr>
              <w:t>Fazer</w:t>
            </w:r>
            <w:r>
              <w:t xml:space="preserve"> «</w:t>
            </w:r>
            <w:r>
              <w:rPr>
                <w:lang w:val="en-US"/>
              </w:rPr>
              <w:t>Angry</w:t>
            </w:r>
            <w:r>
              <w:t xml:space="preserve"> </w:t>
            </w:r>
            <w:r>
              <w:rPr>
                <w:lang w:val="en-US"/>
              </w:rPr>
              <w:t>Birds</w:t>
            </w:r>
            <w:r>
              <w:t xml:space="preserve"> – Птички», </w:t>
            </w:r>
            <w:r>
              <w:lastRenderedPageBreak/>
              <w:t>Фру-Фру «Цветные акулы».</w:t>
            </w:r>
          </w:p>
          <w:p w:rsidR="00094495" w:rsidRDefault="00C826F6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>
              <w:t>Выполня</w:t>
            </w:r>
            <w:r>
              <w:t>ем работу в соответствии с инструкцией.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- Напомните, пожалуйста, для всего класса, для каждой «Научной лаборатории» правила работы в группах.</w:t>
            </w:r>
          </w:p>
          <w:p w:rsidR="00094495" w:rsidRDefault="00C826F6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2045970" cy="1531620"/>
                  <wp:effectExtent l="19050" t="0" r="0" b="0"/>
                  <wp:docPr id="53" name="Рисунок 10" descr="C:\Users\Марина\Desktop\slide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10" descr="C:\Users\Марина\Desktop\slide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829" cy="154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Координирует работу учащихся, осуществляет помощь каждой группе, следит за ходом выполнения исследования.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Задает темп работы учащихся, осуществляет помощь в заполнении Рабочих листов и фиксации результатов наблюдений и опытов.</w:t>
            </w:r>
          </w:p>
          <w:p w:rsidR="00094495" w:rsidRDefault="00094495">
            <w:pPr>
              <w:jc w:val="center"/>
              <w:rPr>
                <w:b/>
              </w:rPr>
            </w:pPr>
          </w:p>
          <w:p w:rsidR="00094495" w:rsidRDefault="00C826F6">
            <w:pPr>
              <w:jc w:val="center"/>
              <w:rPr>
                <w:b/>
              </w:rPr>
            </w:pPr>
            <w:r>
              <w:rPr>
                <w:b/>
              </w:rPr>
              <w:t>Рабочий лист №1</w:t>
            </w:r>
          </w:p>
          <w:tbl>
            <w:tblPr>
              <w:tblStyle w:val="a8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992"/>
              <w:gridCol w:w="992"/>
              <w:gridCol w:w="993"/>
              <w:gridCol w:w="992"/>
              <w:gridCol w:w="1134"/>
            </w:tblGrid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Задание-исследование</w:t>
                  </w:r>
                </w:p>
              </w:tc>
            </w:tr>
            <w:tr w:rsidR="00094495">
              <w:trPr>
                <w:trHeight w:val="378"/>
              </w:trPr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</w:pPr>
                  <w:r>
                    <w:t>Определить степень кислотности жевательного мармелада</w:t>
                  </w:r>
                </w:p>
              </w:tc>
            </w:tr>
            <w:tr w:rsidR="00094495">
              <w:trPr>
                <w:trHeight w:val="1385"/>
              </w:trPr>
              <w:tc>
                <w:tcPr>
                  <w:tcW w:w="116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5295" cy="633095"/>
                        <wp:effectExtent l="19050" t="0" r="1797" b="0"/>
                        <wp:docPr id="37" name="Рисунок 1" descr="C:\Users\Марина\Desktop\Bwhqhh8belKEDNldNEkk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Рисунок 1" descr="C:\Users\Марина\Desktop\Bwhqhh8belKEDNldNEkk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4480" t="1375" r="5435" b="17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297" cy="640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3390" cy="619125"/>
                        <wp:effectExtent l="19050" t="0" r="3702" b="0"/>
                        <wp:docPr id="38" name="Рисунок 2" descr="C:\Users\Марина\Desktop\1wofr562s41l572y61ffzfef0ib52ux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Рисунок 2" descr="C:\Users\Марина\Desktop\1wofr562s41l572y61ffzfef0ib52ux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12386" r="12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810" cy="623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5135" cy="646430"/>
                        <wp:effectExtent l="19050" t="0" r="0" b="0"/>
                        <wp:docPr id="39" name="Рисунок 3" descr="C:\Users\Марин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Рисунок 3" descr="C:\Users\Марин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736" cy="64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9580" cy="638175"/>
                        <wp:effectExtent l="19050" t="0" r="7512" b="0"/>
                        <wp:docPr id="40" name="Рисунок 5" descr="C:\Users\Марина\Desktop\2481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Рисунок 5" descr="C:\Users\Марина\Desktop\2481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738" cy="638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03225" cy="621030"/>
                        <wp:effectExtent l="19050" t="0" r="0" b="0"/>
                        <wp:docPr id="41" name="Рисунок 6" descr="C:\Users\Марина\Desktop\9dddc65a839acadf2fab7be3e808980920230825-3135646-zms8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Рисунок 6" descr="C:\Users\Марина\Desktop\9dddc65a839acadf2fab7be3e808980920230825-3135646-zms8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l="13930" t="1812" r="15181" b="15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630" cy="62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1645" cy="612140"/>
                        <wp:effectExtent l="19050" t="0" r="0" b="0"/>
                        <wp:docPr id="42" name="Рисунок 7" descr="C:\Users\Марина\Desktop\434138-1opt-490x3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Рисунок 7" descr="C:\Users\Марина\Desktop\434138-1opt-490x3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 l="24967" r="258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160" cy="616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7365" cy="653415"/>
                        <wp:effectExtent l="19050" t="0" r="6662" b="0"/>
                        <wp:docPr id="44" name="Рисунок 8" descr="C:\Users\Марина\Desktop\ff-4-11_500_auto_png__1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Рисунок 8" descr="C:\Users\Марина\Desktop\ff-4-11_500_auto_png__1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l="428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096" cy="657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rPr>
                <w:trHeight w:val="759"/>
              </w:trPr>
              <w:tc>
                <w:tcPr>
                  <w:tcW w:w="1163" w:type="dxa"/>
                </w:tcPr>
                <w:p w:rsidR="00094495" w:rsidRDefault="00094495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Выводы и </w:t>
                  </w:r>
                  <w:r>
                    <w:rPr>
                      <w:bCs/>
                    </w:rPr>
                    <w:t>рекомендации</w:t>
                  </w:r>
                </w:p>
                <w:p w:rsidR="00094495" w:rsidRDefault="00094495"/>
              </w:tc>
            </w:tr>
          </w:tbl>
          <w:p w:rsidR="00094495" w:rsidRDefault="00094495">
            <w:pPr>
              <w:jc w:val="center"/>
              <w:rPr>
                <w:b/>
              </w:rPr>
            </w:pPr>
          </w:p>
          <w:p w:rsidR="00094495" w:rsidRDefault="00C826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Рабочий лист №2</w:t>
            </w:r>
          </w:p>
          <w:tbl>
            <w:tblPr>
              <w:tblStyle w:val="a8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992"/>
              <w:gridCol w:w="992"/>
              <w:gridCol w:w="993"/>
              <w:gridCol w:w="992"/>
              <w:gridCol w:w="1134"/>
            </w:tblGrid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Задание-исследование</w:t>
                  </w:r>
                </w:p>
              </w:tc>
            </w:tr>
            <w:tr w:rsidR="00094495">
              <w:trPr>
                <w:trHeight w:val="378"/>
              </w:trPr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</w:pPr>
                  <w:r>
                    <w:t>Определить уровень кислотно-щелочного баланса</w:t>
                  </w:r>
                </w:p>
                <w:p w:rsidR="00094495" w:rsidRDefault="00C826F6">
                  <w:pPr>
                    <w:jc w:val="center"/>
                  </w:pPr>
                  <w:r>
                    <w:t xml:space="preserve">жевательного мармелада </w:t>
                  </w:r>
                </w:p>
              </w:tc>
            </w:tr>
            <w:tr w:rsidR="00094495">
              <w:trPr>
                <w:trHeight w:val="1385"/>
              </w:trPr>
              <w:tc>
                <w:tcPr>
                  <w:tcW w:w="116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5295" cy="633095"/>
                        <wp:effectExtent l="19050" t="0" r="1797" b="0"/>
                        <wp:docPr id="45" name="Рисунок 1" descr="C:\Users\Марина\Desktop\Bwhqhh8belKEDNldNEkk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Рисунок 1" descr="C:\Users\Марина\Desktop\Bwhqhh8belKEDNldNEkk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4480" t="1375" r="5435" b="17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297" cy="640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3390" cy="619125"/>
                        <wp:effectExtent l="19050" t="0" r="3702" b="0"/>
                        <wp:docPr id="46" name="Рисунок 2" descr="C:\Users\Марина\Desktop\1wofr562s41l572y61ffzfef0ib52ux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Рисунок 2" descr="C:\Users\Марина\Desktop\1wofr562s41l572y61ffzfef0ib52ux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12386" r="12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810" cy="623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5135" cy="646430"/>
                        <wp:effectExtent l="19050" t="0" r="0" b="0"/>
                        <wp:docPr id="47" name="Рисунок 3" descr="C:\Users\Марин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Рисунок 3" descr="C:\Users\Марин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736" cy="64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9580" cy="638175"/>
                        <wp:effectExtent l="19050" t="0" r="7512" b="0"/>
                        <wp:docPr id="48" name="Рисунок 5" descr="C:\Users\Марина\Desktop\2481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Рисунок 5" descr="C:\Users\Марина\Desktop\2481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738" cy="638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03225" cy="621030"/>
                        <wp:effectExtent l="19050" t="0" r="0" b="0"/>
                        <wp:docPr id="49" name="Рисунок 6" descr="C:\Users\Марина\Desktop\9dddc65a839acadf2fab7be3e808980920230825-3135646-zms8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Рисунок 6" descr="C:\Users\Марина\Desktop\9dddc65a839acadf2fab7be3e808980920230825-3135646-zms8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l="13930" t="1812" r="15181" b="15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630" cy="62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1645" cy="612140"/>
                        <wp:effectExtent l="19050" t="0" r="0" b="0"/>
                        <wp:docPr id="50" name="Рисунок 7" descr="C:\Users\Марина\Desktop\434138-1opt-490x3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Рисунок 7" descr="C:\Users\Марина\Desktop\434138-1opt-490x3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 l="24967" r="258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160" cy="616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7365" cy="653415"/>
                        <wp:effectExtent l="19050" t="0" r="6662" b="0"/>
                        <wp:docPr id="51" name="Рисунок 8" descr="C:\Users\Марина\Desktop\ff-4-11_500_auto_png__1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Рисунок 8" descr="C:\Users\Марина\Desktop\ff-4-11_500_auto_png__1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l="428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096" cy="657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rPr>
                <w:trHeight w:val="759"/>
              </w:trPr>
              <w:tc>
                <w:tcPr>
                  <w:tcW w:w="1163" w:type="dxa"/>
                </w:tcPr>
                <w:p w:rsidR="00094495" w:rsidRDefault="00094495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Выводы и рекомендации</w:t>
                  </w:r>
                </w:p>
                <w:p w:rsidR="00094495" w:rsidRDefault="00094495"/>
              </w:tc>
            </w:tr>
          </w:tbl>
          <w:p w:rsidR="00094495" w:rsidRDefault="00094495">
            <w:pPr>
              <w:jc w:val="center"/>
              <w:rPr>
                <w:b/>
              </w:rPr>
            </w:pPr>
          </w:p>
          <w:p w:rsidR="00094495" w:rsidRDefault="00C826F6">
            <w:pPr>
              <w:jc w:val="center"/>
              <w:rPr>
                <w:b/>
              </w:rPr>
            </w:pPr>
            <w:r>
              <w:rPr>
                <w:b/>
              </w:rPr>
              <w:t>Рабочий лист №3</w:t>
            </w:r>
          </w:p>
          <w:tbl>
            <w:tblPr>
              <w:tblStyle w:val="a8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992"/>
              <w:gridCol w:w="992"/>
              <w:gridCol w:w="993"/>
              <w:gridCol w:w="992"/>
              <w:gridCol w:w="1134"/>
            </w:tblGrid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Задание-исследование</w:t>
                  </w:r>
                </w:p>
              </w:tc>
            </w:tr>
            <w:tr w:rsidR="00094495">
              <w:trPr>
                <w:trHeight w:val="378"/>
              </w:trPr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jc w:val="center"/>
                  </w:pPr>
                  <w:r>
                    <w:t xml:space="preserve">Определить наличие красителей в </w:t>
                  </w:r>
                  <w:r>
                    <w:t>жевательном мармеладе</w:t>
                  </w:r>
                </w:p>
                <w:p w:rsidR="00094495" w:rsidRDefault="00C826F6">
                  <w:pPr>
                    <w:jc w:val="center"/>
                  </w:pPr>
                  <w:r>
                    <w:t>и уровень их насыщенности.</w:t>
                  </w:r>
                </w:p>
              </w:tc>
            </w:tr>
            <w:tr w:rsidR="00094495">
              <w:trPr>
                <w:trHeight w:val="1385"/>
              </w:trPr>
              <w:tc>
                <w:tcPr>
                  <w:tcW w:w="116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5295" cy="633095"/>
                        <wp:effectExtent l="19050" t="0" r="1797" b="0"/>
                        <wp:docPr id="52" name="Рисунок 1" descr="C:\Users\Марина\Desktop\Bwhqhh8belKEDNldNEkk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Рисунок 1" descr="C:\Users\Марина\Desktop\Bwhqhh8belKEDNldNEkk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4480" t="1375" r="5435" b="17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297" cy="640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53390" cy="619125"/>
                        <wp:effectExtent l="19050" t="0" r="3702" b="0"/>
                        <wp:docPr id="54" name="Рисунок 2" descr="C:\Users\Марина\Desktop\1wofr562s41l572y61ffzfef0ib52ux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Рисунок 2" descr="C:\Users\Марина\Desktop\1wofr562s41l572y61ffzfef0ib52ux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12386" r="12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810" cy="623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5135" cy="646430"/>
                        <wp:effectExtent l="19050" t="0" r="0" b="0"/>
                        <wp:docPr id="55" name="Рисунок 3" descr="C:\Users\Марин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Рисунок 3" descr="C:\Users\Марин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736" cy="64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9580" cy="638175"/>
                        <wp:effectExtent l="19050" t="0" r="7512" b="0"/>
                        <wp:docPr id="56" name="Рисунок 5" descr="C:\Users\Марина\Desktop\2481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Рисунок 5" descr="C:\Users\Марина\Desktop\2481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738" cy="638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03225" cy="621030"/>
                        <wp:effectExtent l="19050" t="0" r="0" b="0"/>
                        <wp:docPr id="57" name="Рисунок 6" descr="C:\Users\Марина\Desktop\9dddc65a839acadf2fab7be3e808980920230825-3135646-zms8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Рисунок 6" descr="C:\Users\Марина\Desktop\9dddc65a839acadf2fab7be3e808980920230825-3135646-zms8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l="13930" t="1812" r="15181" b="15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630" cy="62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1645" cy="612140"/>
                        <wp:effectExtent l="19050" t="0" r="0" b="0"/>
                        <wp:docPr id="58" name="Рисунок 7" descr="C:\Users\Марина\Desktop\434138-1opt-490x3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Рисунок 7" descr="C:\Users\Марина\Desktop\434138-1opt-490x3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 l="24967" r="258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160" cy="616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  <w:p w:rsidR="00094495" w:rsidRDefault="00C826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7365" cy="653415"/>
                        <wp:effectExtent l="19050" t="0" r="6662" b="0"/>
                        <wp:docPr id="59" name="Рисунок 8" descr="C:\Users\Марина\Desktop\ff-4-11_500_auto_png__1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Рисунок 8" descr="C:\Users\Марина\Desktop\ff-4-11_500_auto_png__1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l="428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096" cy="657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rPr>
                <w:trHeight w:val="759"/>
              </w:trPr>
              <w:tc>
                <w:tcPr>
                  <w:tcW w:w="1163" w:type="dxa"/>
                </w:tcPr>
                <w:p w:rsidR="00094495" w:rsidRDefault="00094495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94495" w:rsidRDefault="0009449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094495" w:rsidRDefault="00094495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094495" w:rsidRDefault="00094495">
                  <w:pPr>
                    <w:jc w:val="center"/>
                  </w:pPr>
                </w:p>
              </w:tc>
            </w:tr>
            <w:tr w:rsidR="00094495">
              <w:tc>
                <w:tcPr>
                  <w:tcW w:w="7258" w:type="dxa"/>
                  <w:gridSpan w:val="7"/>
                </w:tcPr>
                <w:p w:rsidR="00094495" w:rsidRDefault="00C826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Выводы и рекомендации</w:t>
                  </w:r>
                </w:p>
                <w:p w:rsidR="00094495" w:rsidRDefault="00094495"/>
              </w:tc>
            </w:tr>
          </w:tbl>
          <w:p w:rsidR="00094495" w:rsidRDefault="00094495">
            <w:pPr>
              <w:jc w:val="center"/>
              <w:rPr>
                <w:b/>
              </w:rPr>
            </w:pPr>
          </w:p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- Заканчивайте опытно-исследовательскую работу, оформляйте свои выводы и рекомендации, фиксируйте их в Рабочем листе.</w:t>
            </w:r>
          </w:p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- Вам необходимо выбрать формат</w:t>
            </w:r>
            <w:r>
              <w:t xml:space="preserve"> предъявления результатов своих исследований (выступает вся группа либо 1 представитель от группы)?</w:t>
            </w:r>
          </w:p>
          <w:p w:rsidR="00094495" w:rsidRDefault="0009449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- Предлагаю использовать следующий алгоритм выступления: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Задание-исследование (Что изучали?)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Цифровое оборудование, с которым работали.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Как проводили иссле</w:t>
            </w:r>
            <w:r>
              <w:t>дование?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К каким результатам и выводам пришли?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Подтвердилась ли наша гипотеза?</w:t>
            </w:r>
          </w:p>
          <w:p w:rsidR="00094495" w:rsidRDefault="00C826F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Что вы узнали о жевательном мармеладе?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94495" w:rsidRDefault="00C826F6">
            <w:r>
              <w:lastRenderedPageBreak/>
              <w:t>Дети внимательно слушают установку на работу от учителя.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1 группа получает цифровое оборудование и задание (исследование).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2</w:t>
            </w:r>
            <w:r>
              <w:t xml:space="preserve"> группа получает цифровое оборудование и задание (исследование).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lastRenderedPageBreak/>
              <w:t>3 группа получает цифровое оборудование и задание (исследование).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Дети внимательно слушают инструктаж от учителя.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 xml:space="preserve">Один ученик зачитывает и комментирует для </w:t>
            </w:r>
            <w:r>
              <w:t>всех правила работы в группах.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lastRenderedPageBreak/>
              <w:t>Работают в группах по заданию, используя цифровое оборудование.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Заполняют Рабочие листы и фиксируют результаты своих наблюдений (группа №1).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 xml:space="preserve">Заполняют Рабочие листы и фиксируют результаты своих </w:t>
            </w:r>
            <w:r>
              <w:t>наблюдений (группа №2).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Заполняют Рабочие листы и фиксируют результаты своих наблюдений (группа №3).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Оформляют свои выводы и рекомендации, фиксируют их в Рабочем листе.</w:t>
            </w:r>
          </w:p>
          <w:p w:rsidR="00094495" w:rsidRDefault="00C826F6">
            <w:r>
              <w:t>Выбирают формат выступления и защиты.</w:t>
            </w:r>
          </w:p>
          <w:p w:rsidR="00094495" w:rsidRDefault="00094495"/>
          <w:p w:rsidR="00094495" w:rsidRDefault="00C826F6">
            <w:r>
              <w:t xml:space="preserve">Дети внимательно слушают </w:t>
            </w:r>
            <w:r>
              <w:t>учителя.</w:t>
            </w:r>
          </w:p>
          <w:p w:rsidR="00094495" w:rsidRDefault="00C826F6">
            <w:r>
              <w:t>Принимают алгоритм выступления.</w:t>
            </w:r>
          </w:p>
        </w:tc>
      </w:tr>
      <w:tr w:rsidR="00094495">
        <w:tc>
          <w:tcPr>
            <w:tcW w:w="2943" w:type="dxa"/>
            <w:shd w:val="clear" w:color="auto" w:fill="auto"/>
          </w:tcPr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-76"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Рефлексия деятельности</w:t>
            </w:r>
          </w:p>
          <w:p w:rsidR="00094495" w:rsidRDefault="00C826F6">
            <w:pPr>
              <w:pStyle w:val="21"/>
              <w:widowControl w:val="0"/>
              <w:tabs>
                <w:tab w:val="left" w:pos="284"/>
              </w:tabs>
              <w:ind w:left="-76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Создает условия для оценивания обучающимися исследовательской деятельности, самоанализа и рефлексии чувств и эмоций.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clear" w:color="auto" w:fill="auto"/>
          </w:tcPr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>Выступление, презентация и защита работы каждой группы.</w:t>
            </w:r>
          </w:p>
          <w:p w:rsidR="00094495" w:rsidRDefault="00C826F6">
            <w:pPr>
              <w:rPr>
                <w:bCs/>
              </w:rPr>
            </w:pPr>
            <w:r>
              <w:rPr>
                <w:bCs/>
              </w:rPr>
              <w:t xml:space="preserve">Учитель с помощью </w:t>
            </w:r>
            <w:r>
              <w:rPr>
                <w:bCs/>
              </w:rPr>
              <w:t xml:space="preserve">цифрового фотоаппарат делает </w:t>
            </w:r>
            <w:proofErr w:type="spellStart"/>
            <w:r>
              <w:rPr>
                <w:bCs/>
              </w:rPr>
              <w:t>видеоснимки</w:t>
            </w:r>
            <w:proofErr w:type="spellEnd"/>
            <w:r>
              <w:rPr>
                <w:bCs/>
              </w:rPr>
              <w:t xml:space="preserve"> на память и записывает видео-выступления детей (для архива класса).</w:t>
            </w:r>
          </w:p>
          <w:p w:rsidR="00094495" w:rsidRDefault="00094495">
            <w:pPr>
              <w:rPr>
                <w:bCs/>
              </w:rPr>
            </w:pPr>
          </w:p>
          <w:p w:rsidR="00094495" w:rsidRDefault="00C826F6">
            <w:r>
              <w:t>- Предлагаю оценить свою работу в ходе нашего исследования.</w:t>
            </w:r>
          </w:p>
          <w:p w:rsidR="00094495" w:rsidRDefault="00094495">
            <w:pPr>
              <w:rPr>
                <w:sz w:val="16"/>
                <w:szCs w:val="16"/>
              </w:rPr>
            </w:pPr>
          </w:p>
          <w:p w:rsidR="00094495" w:rsidRDefault="00094495">
            <w:pPr>
              <w:jc w:val="center"/>
            </w:pPr>
          </w:p>
          <w:p w:rsidR="00094495" w:rsidRDefault="00094495">
            <w:pPr>
              <w:jc w:val="center"/>
            </w:pPr>
          </w:p>
          <w:p w:rsidR="00094495" w:rsidRDefault="00C826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1370" cy="1552575"/>
                  <wp:effectExtent l="19050" t="0" r="5057" b="0"/>
                  <wp:docPr id="60" name="Рисунок 8" descr="C:\Users\Марина\Desktop\slide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8" descr="C:\Users\Марина\Desktop\slide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35" cy="1552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95" w:rsidRDefault="00094495">
            <w:pPr>
              <w:jc w:val="center"/>
              <w:rPr>
                <w:sz w:val="16"/>
                <w:szCs w:val="16"/>
              </w:rPr>
            </w:pPr>
          </w:p>
          <w:p w:rsidR="00094495" w:rsidRDefault="00C826F6">
            <w:pPr>
              <w:rPr>
                <w:lang w:bidi="ru-RU"/>
              </w:rPr>
            </w:pPr>
            <w:r>
              <w:rPr>
                <w:lang w:bidi="ru-RU"/>
              </w:rPr>
              <w:t>- Мы предполагали, что жевательный мармелад</w:t>
            </w:r>
            <w:r w:rsidRPr="00802241">
              <w:rPr>
                <w:lang w:bidi="ru-RU"/>
              </w:rPr>
              <w:t xml:space="preserve">, </w:t>
            </w:r>
            <w:r>
              <w:rPr>
                <w:lang w:bidi="ru-RU"/>
              </w:rPr>
              <w:t xml:space="preserve">неполезный продукт, он оказывает </w:t>
            </w:r>
            <w:r>
              <w:rPr>
                <w:lang w:bidi="ru-RU"/>
              </w:rPr>
              <w:t>негативное влияние на здоровье человека. Так ли это?</w:t>
            </w:r>
          </w:p>
          <w:p w:rsidR="00094495" w:rsidRDefault="00C826F6">
            <w:pPr>
              <w:rPr>
                <w:lang w:bidi="ru-RU"/>
              </w:rPr>
            </w:pPr>
            <w:r>
              <w:rPr>
                <w:lang w:bidi="ru-RU"/>
              </w:rPr>
              <w:t>- Подтвердилась ли наша гипотеза?</w:t>
            </w:r>
          </w:p>
          <w:p w:rsidR="00094495" w:rsidRDefault="00C826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Мы изучили состав, полезные и вредные добавки. Теперь мы с вами при выборе мармелада, просмотрев состав на упаковке, сможем определить, какой мармелад будет нам полезен,</w:t>
            </w:r>
            <w:r>
              <w:rPr>
                <w:bCs/>
              </w:rPr>
              <w:t xml:space="preserve"> а какой  может быть вреден нашему организму.</w:t>
            </w:r>
          </w:p>
          <w:p w:rsidR="00094495" w:rsidRDefault="00094495">
            <w:pPr>
              <w:rPr>
                <w:lang w:bidi="ru-RU"/>
              </w:rPr>
            </w:pPr>
          </w:p>
          <w:p w:rsidR="00094495" w:rsidRDefault="00094495"/>
          <w:p w:rsidR="00094495" w:rsidRDefault="00C826F6">
            <w:r>
              <w:lastRenderedPageBreak/>
              <w:t>- Я же в свою очередь, хочу поблагодарить всех вас, ребята, за активную, дружную, сплоченную работу в ваших «Научных лабораториях» и поделиться рецептом приготовления домашнего мармелада.</w:t>
            </w:r>
          </w:p>
          <w:p w:rsidR="00094495" w:rsidRDefault="00094495"/>
          <w:p w:rsidR="00094495" w:rsidRDefault="00C826F6">
            <w:r>
              <w:rPr>
                <w:shd w:val="clear" w:color="auto" w:fill="FFFFFF"/>
              </w:rPr>
              <w:t>- Спасибо всем за р</w:t>
            </w:r>
            <w:r>
              <w:rPr>
                <w:shd w:val="clear" w:color="auto" w:fill="FFFFFF"/>
              </w:rPr>
              <w:t>аботу!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94495" w:rsidRDefault="00C826F6">
            <w:r>
              <w:rPr>
                <w:bCs/>
              </w:rPr>
              <w:lastRenderedPageBreak/>
              <w:t xml:space="preserve">Каждая «Научная лаборатория» </w:t>
            </w:r>
            <w:proofErr w:type="spellStart"/>
            <w:r>
              <w:rPr>
                <w:bCs/>
              </w:rPr>
              <w:t>поочереди</w:t>
            </w:r>
            <w:proofErr w:type="spellEnd"/>
            <w:r>
              <w:rPr>
                <w:bCs/>
              </w:rPr>
              <w:t xml:space="preserve"> презентует </w:t>
            </w:r>
            <w:r>
              <w:t>результаты своих исследований и наблюдений.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r>
              <w:t>По окончанию защиты групп, каждый ученик заполняет Оценочный лист.</w:t>
            </w:r>
          </w:p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094495"/>
          <w:p w:rsidR="00094495" w:rsidRDefault="00C826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Отвечают на вопросы учителя.</w:t>
            </w:r>
          </w:p>
          <w:p w:rsidR="00094495" w:rsidRDefault="00094495">
            <w:pPr>
              <w:spacing w:line="276" w:lineRule="auto"/>
              <w:rPr>
                <w:bCs/>
              </w:rPr>
            </w:pPr>
          </w:p>
          <w:p w:rsidR="00094495" w:rsidRDefault="00094495"/>
          <w:p w:rsidR="00094495" w:rsidRDefault="00C826F6">
            <w:r>
              <w:t xml:space="preserve">Получают рецепт приготовления домашнего </w:t>
            </w:r>
            <w:r>
              <w:t>мармелада.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1"/>
            </w:tblGrid>
            <w:tr w:rsidR="00094495">
              <w:tc>
                <w:tcPr>
                  <w:tcW w:w="4021" w:type="dxa"/>
                </w:tcPr>
                <w:p w:rsidR="00094495" w:rsidRDefault="00C826F6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4"/>
                      <w:sz w:val="20"/>
                      <w:szCs w:val="20"/>
                    </w:rPr>
                  </w:pPr>
                  <w:r>
                    <w:rPr>
                      <w:rStyle w:val="a4"/>
                      <w:sz w:val="20"/>
                      <w:szCs w:val="20"/>
                    </w:rPr>
                    <w:t>Рецепт приготовления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Яблоки промойте, очистите от кожуры и сердцевины, нарежьте кубиками.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Залейте нарезку водой так, чтобы жидкость едва покрывала все кусочки, </w:t>
                  </w:r>
                  <w:r>
                    <w:rPr>
                      <w:sz w:val="20"/>
                      <w:szCs w:val="20"/>
                    </w:rPr>
                    <w:lastRenderedPageBreak/>
                    <w:t>и варите до мягкости.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Мягкие яблоки протрите через сито.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яблочное пюре добавьте сах</w:t>
                  </w:r>
                  <w:r>
                    <w:rPr>
                      <w:sz w:val="20"/>
                      <w:szCs w:val="20"/>
                    </w:rPr>
                    <w:t>ар и снова проварите, пока масса не загустеет. Постоянно помешивайте.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Выложите мармелад в силиконовую или обычную форму и дайте остыть.</w:t>
                  </w:r>
                </w:p>
                <w:p w:rsidR="00094495" w:rsidRDefault="00C826F6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Обсыпьте сахарным песком и разрежьте на кусочки.</w:t>
                  </w:r>
                </w:p>
              </w:tc>
            </w:tr>
          </w:tbl>
          <w:p w:rsidR="00094495" w:rsidRDefault="00094495">
            <w:pPr>
              <w:jc w:val="center"/>
              <w:rPr>
                <w:sz w:val="16"/>
                <w:szCs w:val="16"/>
              </w:rPr>
            </w:pPr>
          </w:p>
          <w:p w:rsidR="00094495" w:rsidRDefault="00C826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695" cy="819150"/>
                  <wp:effectExtent l="19050" t="0" r="0" b="0"/>
                  <wp:docPr id="62" name="Рисунок 9" descr="C:\Users\Марина\Desktop\77c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9" descr="C:\Users\Марина\Desktop\77c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24" cy="82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95" w:rsidRDefault="00094495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4495" w:rsidRDefault="00094495">
      <w:pPr>
        <w:rPr>
          <w:color w:val="FF0000"/>
        </w:rPr>
      </w:pPr>
    </w:p>
    <w:sectPr w:rsidR="000944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F6" w:rsidRDefault="00C826F6">
      <w:r>
        <w:separator/>
      </w:r>
    </w:p>
  </w:endnote>
  <w:endnote w:type="continuationSeparator" w:id="0">
    <w:p w:rsidR="00C826F6" w:rsidRDefault="00C8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">
    <w:altName w:val="Times New Roman"/>
    <w:charset w:val="00"/>
    <w:family w:val="roman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F6" w:rsidRDefault="00C826F6">
      <w:r>
        <w:separator/>
      </w:r>
    </w:p>
  </w:footnote>
  <w:footnote w:type="continuationSeparator" w:id="0">
    <w:p w:rsidR="00C826F6" w:rsidRDefault="00C8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5AE"/>
    <w:multiLevelType w:val="multilevel"/>
    <w:tmpl w:val="00014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41399"/>
    <w:multiLevelType w:val="multilevel"/>
    <w:tmpl w:val="03C413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53C44"/>
    <w:multiLevelType w:val="multilevel"/>
    <w:tmpl w:val="0B253C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2C30"/>
    <w:multiLevelType w:val="multilevel"/>
    <w:tmpl w:val="0C832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21FD3"/>
    <w:multiLevelType w:val="multilevel"/>
    <w:tmpl w:val="0DF21FD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B51FE"/>
    <w:multiLevelType w:val="multilevel"/>
    <w:tmpl w:val="2BCB5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185819"/>
    <w:multiLevelType w:val="multilevel"/>
    <w:tmpl w:val="3B18581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F80D0D"/>
    <w:multiLevelType w:val="multilevel"/>
    <w:tmpl w:val="57F80D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3B0"/>
    <w:multiLevelType w:val="multilevel"/>
    <w:tmpl w:val="65803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C4412C"/>
    <w:multiLevelType w:val="multilevel"/>
    <w:tmpl w:val="69C441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2"/>
    <w:rsid w:val="00042A3D"/>
    <w:rsid w:val="00094495"/>
    <w:rsid w:val="000C3205"/>
    <w:rsid w:val="00103695"/>
    <w:rsid w:val="001050A1"/>
    <w:rsid w:val="001231FF"/>
    <w:rsid w:val="001717EE"/>
    <w:rsid w:val="001B37D7"/>
    <w:rsid w:val="00201345"/>
    <w:rsid w:val="00215D6C"/>
    <w:rsid w:val="00225942"/>
    <w:rsid w:val="00237154"/>
    <w:rsid w:val="00297E98"/>
    <w:rsid w:val="002C5212"/>
    <w:rsid w:val="002C598A"/>
    <w:rsid w:val="002C6BFA"/>
    <w:rsid w:val="002F4FE9"/>
    <w:rsid w:val="00342297"/>
    <w:rsid w:val="0034259F"/>
    <w:rsid w:val="00351327"/>
    <w:rsid w:val="003844FA"/>
    <w:rsid w:val="00387834"/>
    <w:rsid w:val="003B452D"/>
    <w:rsid w:val="003D4F6F"/>
    <w:rsid w:val="003D5D7E"/>
    <w:rsid w:val="00437209"/>
    <w:rsid w:val="00446EFD"/>
    <w:rsid w:val="004B15FE"/>
    <w:rsid w:val="0056527B"/>
    <w:rsid w:val="00565ABE"/>
    <w:rsid w:val="00572B2B"/>
    <w:rsid w:val="00572CA1"/>
    <w:rsid w:val="0057688D"/>
    <w:rsid w:val="005F4CFB"/>
    <w:rsid w:val="006206A0"/>
    <w:rsid w:val="00623B44"/>
    <w:rsid w:val="006B149B"/>
    <w:rsid w:val="00743094"/>
    <w:rsid w:val="00776407"/>
    <w:rsid w:val="007848DC"/>
    <w:rsid w:val="0078584E"/>
    <w:rsid w:val="007F4DAA"/>
    <w:rsid w:val="007F7F35"/>
    <w:rsid w:val="00802241"/>
    <w:rsid w:val="00816E94"/>
    <w:rsid w:val="008574EB"/>
    <w:rsid w:val="0086207E"/>
    <w:rsid w:val="008642EE"/>
    <w:rsid w:val="00881B97"/>
    <w:rsid w:val="00894D35"/>
    <w:rsid w:val="008B16BB"/>
    <w:rsid w:val="008D3098"/>
    <w:rsid w:val="00946496"/>
    <w:rsid w:val="009B1E11"/>
    <w:rsid w:val="009B7C58"/>
    <w:rsid w:val="00A1604E"/>
    <w:rsid w:val="00A223FB"/>
    <w:rsid w:val="00A64E62"/>
    <w:rsid w:val="00A77503"/>
    <w:rsid w:val="00A86C94"/>
    <w:rsid w:val="00AA4E17"/>
    <w:rsid w:val="00AA58D0"/>
    <w:rsid w:val="00AB5C59"/>
    <w:rsid w:val="00B23002"/>
    <w:rsid w:val="00B667D0"/>
    <w:rsid w:val="00B722AB"/>
    <w:rsid w:val="00BC2853"/>
    <w:rsid w:val="00BD2C69"/>
    <w:rsid w:val="00C826F6"/>
    <w:rsid w:val="00C84C02"/>
    <w:rsid w:val="00CA29A2"/>
    <w:rsid w:val="00CA2DE5"/>
    <w:rsid w:val="00CF64AB"/>
    <w:rsid w:val="00D33A2D"/>
    <w:rsid w:val="00D452B9"/>
    <w:rsid w:val="00D466D3"/>
    <w:rsid w:val="00D805FF"/>
    <w:rsid w:val="00D854CB"/>
    <w:rsid w:val="00DC0ADE"/>
    <w:rsid w:val="00DC5865"/>
    <w:rsid w:val="00DE0BE0"/>
    <w:rsid w:val="00DE2FF1"/>
    <w:rsid w:val="00DE3251"/>
    <w:rsid w:val="00DF5625"/>
    <w:rsid w:val="00EA197E"/>
    <w:rsid w:val="00ED7A17"/>
    <w:rsid w:val="00F20653"/>
    <w:rsid w:val="00F31FC0"/>
    <w:rsid w:val="00F70DAD"/>
    <w:rsid w:val="00FA4425"/>
    <w:rsid w:val="00FF2C59"/>
    <w:rsid w:val="14B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писок 21"/>
    <w:basedOn w:val="a"/>
    <w:pPr>
      <w:suppressAutoHyphens/>
      <w:ind w:left="566" w:hanging="283"/>
    </w:pPr>
    <w:rPr>
      <w:rFonts w:ascii="Arial" w:eastAsia="Arial Unicode MS" w:hAnsi="Arial" w:cs="Arial"/>
      <w:kern w:val="1"/>
      <w:szCs w:val="28"/>
      <w:lang w:eastAsia="zh-CN" w:bidi="hi-IN"/>
    </w:rPr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customStyle="1" w:styleId="tb">
    <w:name w:val="tb"/>
    <w:basedOn w:val="a"/>
    <w:pPr>
      <w:spacing w:before="100" w:beforeAutospacing="1" w:after="100" w:afterAutospacing="1"/>
    </w:pPr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</w:style>
  <w:style w:type="paragraph" w:styleId="aa">
    <w:name w:val="No Spacing"/>
    <w:link w:val="ab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customStyle="1" w:styleId="lyrics">
    <w:name w:val="lyrics"/>
    <w:basedOn w:val="a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писок 21"/>
    <w:basedOn w:val="a"/>
    <w:pPr>
      <w:suppressAutoHyphens/>
      <w:ind w:left="566" w:hanging="283"/>
    </w:pPr>
    <w:rPr>
      <w:rFonts w:ascii="Arial" w:eastAsia="Arial Unicode MS" w:hAnsi="Arial" w:cs="Arial"/>
      <w:kern w:val="1"/>
      <w:szCs w:val="28"/>
      <w:lang w:eastAsia="zh-CN" w:bidi="hi-IN"/>
    </w:rPr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customStyle="1" w:styleId="tb">
    <w:name w:val="tb"/>
    <w:basedOn w:val="a"/>
    <w:pPr>
      <w:spacing w:before="100" w:beforeAutospacing="1" w:after="100" w:afterAutospacing="1"/>
    </w:pPr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</w:style>
  <w:style w:type="paragraph" w:styleId="aa">
    <w:name w:val="No Spacing"/>
    <w:link w:val="ab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customStyle="1" w:styleId="lyrics">
    <w:name w:val="lyrics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A020-0170-44AD-B527-AA8AC307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Тебляшкина</dc:creator>
  <cp:lastModifiedBy>Наталья Ивановна</cp:lastModifiedBy>
  <cp:revision>2</cp:revision>
  <dcterms:created xsi:type="dcterms:W3CDTF">2024-05-30T02:00:00Z</dcterms:created>
  <dcterms:modified xsi:type="dcterms:W3CDTF">2024-05-30T02:00:00Z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46F149D07C654D2E874692FF83CD37A6_12</vt:lpwstr>
  </property>
</Properties>
</file>